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74" w:rsidRPr="000A541C" w:rsidRDefault="00CD7574" w:rsidP="000A541C">
      <w:pPr>
        <w:ind w:firstLine="567"/>
        <w:jc w:val="both"/>
        <w:rPr>
          <w:b/>
          <w:bCs/>
          <w:sz w:val="24"/>
          <w:szCs w:val="24"/>
        </w:rPr>
      </w:pPr>
    </w:p>
    <w:p w:rsidR="00CD7574" w:rsidRPr="000A541C" w:rsidRDefault="00CD7574" w:rsidP="000A541C">
      <w:pPr>
        <w:pStyle w:val="ac"/>
        <w:spacing w:before="0" w:beforeAutospacing="0" w:after="0" w:afterAutospacing="0"/>
        <w:ind w:firstLine="567"/>
        <w:jc w:val="center"/>
        <w:rPr>
          <w:b/>
          <w:color w:val="000000"/>
        </w:rPr>
      </w:pPr>
      <w:r w:rsidRPr="000A541C">
        <w:rPr>
          <w:b/>
          <w:color w:val="000000"/>
        </w:rPr>
        <w:t>АННОТАЦИЯ</w:t>
      </w:r>
    </w:p>
    <w:p w:rsidR="00CD7574" w:rsidRPr="000A541C" w:rsidRDefault="00CD7574" w:rsidP="000A541C">
      <w:pPr>
        <w:pStyle w:val="ac"/>
        <w:spacing w:before="0" w:beforeAutospacing="0" w:after="0" w:afterAutospacing="0"/>
        <w:ind w:firstLine="567"/>
        <w:jc w:val="center"/>
        <w:rPr>
          <w:b/>
        </w:rPr>
      </w:pPr>
      <w:r w:rsidRPr="000A541C">
        <w:rPr>
          <w:b/>
          <w:color w:val="000000"/>
        </w:rPr>
        <w:t xml:space="preserve">на рабочую программу </w:t>
      </w:r>
      <w:r w:rsidR="00D37FEF" w:rsidRPr="000A541C">
        <w:rPr>
          <w:b/>
        </w:rPr>
        <w:t>производственной</w:t>
      </w:r>
      <w:r w:rsidRPr="000A541C">
        <w:rPr>
          <w:b/>
        </w:rPr>
        <w:t xml:space="preserve"> практики</w:t>
      </w:r>
      <w:r w:rsidR="00D37FEF" w:rsidRPr="000A541C">
        <w:rPr>
          <w:b/>
        </w:rPr>
        <w:t xml:space="preserve"> (преддипломной)</w:t>
      </w:r>
    </w:p>
    <w:p w:rsidR="00A11663" w:rsidRPr="000A541C" w:rsidRDefault="00CD7574" w:rsidP="000A541C">
      <w:pPr>
        <w:pStyle w:val="ac"/>
        <w:spacing w:before="0" w:beforeAutospacing="0" w:after="0" w:afterAutospacing="0"/>
        <w:ind w:firstLine="567"/>
        <w:jc w:val="center"/>
        <w:rPr>
          <w:b/>
          <w:iCs/>
        </w:rPr>
      </w:pPr>
      <w:r w:rsidRPr="000A541C">
        <w:rPr>
          <w:b/>
          <w:iCs/>
        </w:rPr>
        <w:t xml:space="preserve">для специальности </w:t>
      </w:r>
      <w:r w:rsidR="00DB6D9D" w:rsidRPr="000A541C">
        <w:rPr>
          <w:b/>
          <w:iCs/>
        </w:rPr>
        <w:t>40.02.03 Право и судебное администрирование.</w:t>
      </w:r>
    </w:p>
    <w:p w:rsidR="00DB6D9D" w:rsidRPr="000A541C" w:rsidRDefault="00DB6D9D" w:rsidP="000A541C">
      <w:pPr>
        <w:pStyle w:val="ac"/>
        <w:spacing w:before="0" w:beforeAutospacing="0" w:after="0" w:afterAutospacing="0"/>
        <w:ind w:firstLine="567"/>
        <w:jc w:val="center"/>
      </w:pPr>
    </w:p>
    <w:p w:rsidR="00740597" w:rsidRPr="000A541C" w:rsidRDefault="000A541C" w:rsidP="000A541C">
      <w:pPr>
        <w:pStyle w:val="a6"/>
        <w:tabs>
          <w:tab w:val="left" w:pos="1355"/>
        </w:tabs>
        <w:spacing w:after="0" w:line="240" w:lineRule="auto"/>
        <w:ind w:left="0" w:firstLine="567"/>
        <w:contextualSpacing w:val="0"/>
        <w:jc w:val="both"/>
        <w:rPr>
          <w:rFonts w:ascii="Times New Roman" w:hAnsi="Times New Roman"/>
          <w:b/>
          <w:sz w:val="24"/>
          <w:szCs w:val="24"/>
        </w:rPr>
      </w:pPr>
      <w:r>
        <w:rPr>
          <w:rFonts w:ascii="Times New Roman" w:hAnsi="Times New Roman"/>
          <w:b/>
          <w:sz w:val="24"/>
          <w:szCs w:val="24"/>
        </w:rPr>
        <w:t>1</w:t>
      </w:r>
      <w:r w:rsidR="00740597" w:rsidRPr="000A541C">
        <w:rPr>
          <w:rFonts w:ascii="Times New Roman" w:hAnsi="Times New Roman"/>
          <w:b/>
          <w:sz w:val="24"/>
          <w:szCs w:val="24"/>
        </w:rPr>
        <w:t>Область применения</w:t>
      </w:r>
      <w:r w:rsidR="00CD7574" w:rsidRPr="000A541C">
        <w:rPr>
          <w:rFonts w:ascii="Times New Roman" w:hAnsi="Times New Roman"/>
          <w:b/>
          <w:sz w:val="24"/>
          <w:szCs w:val="24"/>
        </w:rPr>
        <w:t xml:space="preserve"> </w:t>
      </w:r>
      <w:r w:rsidR="00740597" w:rsidRPr="000A541C">
        <w:rPr>
          <w:rFonts w:ascii="Times New Roman" w:hAnsi="Times New Roman"/>
          <w:b/>
          <w:sz w:val="24"/>
          <w:szCs w:val="24"/>
        </w:rPr>
        <w:t>программы</w:t>
      </w:r>
    </w:p>
    <w:p w:rsidR="004A0A41" w:rsidRPr="000A541C" w:rsidRDefault="004A0A41" w:rsidP="000A541C">
      <w:pPr>
        <w:suppressAutoHyphens/>
        <w:ind w:firstLine="567"/>
        <w:jc w:val="both"/>
        <w:rPr>
          <w:sz w:val="24"/>
          <w:szCs w:val="24"/>
        </w:rPr>
      </w:pPr>
      <w:r w:rsidRPr="000A541C">
        <w:rPr>
          <w:sz w:val="24"/>
          <w:szCs w:val="24"/>
        </w:rPr>
        <w:t>Программа производственной практики (преддипломной) по специальности 40.02.03 Право и судебное администрирование,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 (Приказ Министерства образования и науки Российской Федерации от 12.05.2014 № 513, зарегистрированного Министерством Юстиции России 30.07.2014 №33360), входящей в состав укрупненной группы специальностей 40.02.00 Юриспруденция.</w:t>
      </w:r>
    </w:p>
    <w:p w:rsidR="00BB2D8B" w:rsidRPr="000A541C" w:rsidRDefault="004D7883" w:rsidP="000A541C">
      <w:pPr>
        <w:shd w:val="clear" w:color="auto" w:fill="FFFFFF"/>
        <w:autoSpaceDE/>
        <w:autoSpaceDN/>
        <w:ind w:firstLine="566"/>
        <w:jc w:val="both"/>
        <w:rPr>
          <w:sz w:val="24"/>
          <w:szCs w:val="24"/>
          <w:lang w:eastAsia="ru-RU"/>
        </w:rPr>
      </w:pPr>
      <w:r w:rsidRPr="000A541C">
        <w:rPr>
          <w:sz w:val="24"/>
          <w:szCs w:val="24"/>
          <w:lang w:eastAsia="ru-RU"/>
        </w:rPr>
        <w:t>Программа производственной практики (преддипломной) может быть использована в дополнительном профессиональном образовании: в программах повышения квалификации и переподготовки по специальности 40.02.03 Право и судебное администрирование.</w:t>
      </w:r>
    </w:p>
    <w:p w:rsidR="004D7883" w:rsidRPr="000A541C" w:rsidRDefault="004D7883" w:rsidP="000A541C">
      <w:pPr>
        <w:shd w:val="clear" w:color="auto" w:fill="FFFFFF"/>
        <w:autoSpaceDE/>
        <w:autoSpaceDN/>
        <w:ind w:firstLine="566"/>
        <w:jc w:val="both"/>
        <w:rPr>
          <w:sz w:val="24"/>
          <w:szCs w:val="24"/>
          <w:lang w:eastAsia="ru-RU"/>
        </w:rPr>
      </w:pPr>
    </w:p>
    <w:p w:rsidR="000A541C" w:rsidRDefault="00CF6E6E" w:rsidP="000A541C">
      <w:pPr>
        <w:adjustRightInd w:val="0"/>
        <w:ind w:firstLine="538"/>
        <w:jc w:val="both"/>
        <w:rPr>
          <w:spacing w:val="-2"/>
          <w:sz w:val="24"/>
          <w:szCs w:val="24"/>
        </w:rPr>
      </w:pPr>
      <w:r w:rsidRPr="000A541C">
        <w:rPr>
          <w:b/>
          <w:bCs/>
          <w:spacing w:val="-2"/>
          <w:sz w:val="24"/>
          <w:szCs w:val="24"/>
        </w:rPr>
        <w:t xml:space="preserve">2 </w:t>
      </w:r>
      <w:r w:rsidR="00CD7574" w:rsidRPr="000A541C">
        <w:rPr>
          <w:b/>
          <w:bCs/>
          <w:spacing w:val="-2"/>
          <w:sz w:val="24"/>
          <w:szCs w:val="24"/>
        </w:rPr>
        <w:t>Цели и з</w:t>
      </w:r>
      <w:r w:rsidR="00EB3488" w:rsidRPr="000A541C">
        <w:rPr>
          <w:b/>
          <w:bCs/>
          <w:spacing w:val="-2"/>
          <w:sz w:val="24"/>
          <w:szCs w:val="24"/>
        </w:rPr>
        <w:t xml:space="preserve">адачи </w:t>
      </w:r>
      <w:r w:rsidR="00D37FEF" w:rsidRPr="000A541C">
        <w:rPr>
          <w:b/>
          <w:bCs/>
          <w:spacing w:val="-2"/>
          <w:sz w:val="24"/>
          <w:szCs w:val="24"/>
        </w:rPr>
        <w:t>производственной практики (преддипломной)</w:t>
      </w:r>
      <w:r w:rsidR="00CD7574" w:rsidRPr="000A541C">
        <w:rPr>
          <w:b/>
          <w:i/>
          <w:spacing w:val="-2"/>
          <w:sz w:val="24"/>
          <w:szCs w:val="24"/>
        </w:rPr>
        <w:t>.</w:t>
      </w:r>
    </w:p>
    <w:p w:rsidR="0035625F" w:rsidRPr="000A541C" w:rsidRDefault="0035625F" w:rsidP="000A541C">
      <w:pPr>
        <w:adjustRightInd w:val="0"/>
        <w:ind w:firstLine="567"/>
        <w:jc w:val="both"/>
        <w:rPr>
          <w:sz w:val="24"/>
          <w:szCs w:val="24"/>
        </w:rPr>
      </w:pPr>
      <w:r w:rsidRPr="000A541C">
        <w:rPr>
          <w:sz w:val="24"/>
          <w:szCs w:val="24"/>
        </w:rPr>
        <w:t>Целью прохождения производственной практики (преддипломной) является овладение видами деятельности</w:t>
      </w:r>
      <w:r w:rsidR="004D7883" w:rsidRPr="000A541C">
        <w:rPr>
          <w:sz w:val="24"/>
          <w:szCs w:val="24"/>
        </w:rPr>
        <w:t xml:space="preserve">  ВД</w:t>
      </w:r>
      <w:proofErr w:type="gramStart"/>
      <w:r w:rsidR="004D7883" w:rsidRPr="000A541C">
        <w:rPr>
          <w:sz w:val="24"/>
          <w:szCs w:val="24"/>
        </w:rPr>
        <w:t>1</w:t>
      </w:r>
      <w:proofErr w:type="gramEnd"/>
      <w:r w:rsidR="004D7883" w:rsidRPr="000A541C">
        <w:rPr>
          <w:sz w:val="24"/>
          <w:szCs w:val="24"/>
        </w:rPr>
        <w:t>,ВД2,ВД3,ВД4,ВД5,</w:t>
      </w:r>
      <w:r w:rsidRPr="000A541C">
        <w:rPr>
          <w:sz w:val="24"/>
          <w:szCs w:val="24"/>
        </w:rPr>
        <w:t xml:space="preserve"> сбор материалов для подготовки ВКР и получение практического опыта: </w:t>
      </w:r>
    </w:p>
    <w:p w:rsidR="004D7883" w:rsidRPr="000A541C" w:rsidRDefault="004D7883" w:rsidP="000A541C">
      <w:pPr>
        <w:adjustRightInd w:val="0"/>
        <w:ind w:firstLine="567"/>
        <w:jc w:val="both"/>
        <w:rPr>
          <w:sz w:val="24"/>
          <w:szCs w:val="24"/>
        </w:rPr>
      </w:pPr>
      <w:r w:rsidRPr="000A541C">
        <w:rPr>
          <w:sz w:val="24"/>
          <w:szCs w:val="24"/>
        </w:rPr>
        <w:t>- по осуществлению полномочий соответствующего работника аппарата суда в соответствии с его должностным регламентом;</w:t>
      </w:r>
    </w:p>
    <w:p w:rsidR="004D7883" w:rsidRPr="000A541C" w:rsidRDefault="004D7883" w:rsidP="000A541C">
      <w:pPr>
        <w:adjustRightInd w:val="0"/>
        <w:ind w:firstLine="567"/>
        <w:jc w:val="both"/>
        <w:rPr>
          <w:sz w:val="24"/>
          <w:szCs w:val="24"/>
        </w:rPr>
      </w:pPr>
      <w:r w:rsidRPr="000A541C">
        <w:rPr>
          <w:sz w:val="24"/>
          <w:szCs w:val="24"/>
        </w:rPr>
        <w:t xml:space="preserve">- по организации работы с документами; </w:t>
      </w:r>
    </w:p>
    <w:p w:rsidR="004D7883" w:rsidRPr="000A541C" w:rsidRDefault="004D7883" w:rsidP="000A541C">
      <w:pPr>
        <w:adjustRightInd w:val="0"/>
        <w:ind w:firstLine="567"/>
        <w:jc w:val="both"/>
        <w:rPr>
          <w:sz w:val="24"/>
          <w:szCs w:val="24"/>
        </w:rPr>
      </w:pPr>
      <w:r w:rsidRPr="000A541C">
        <w:rPr>
          <w:sz w:val="24"/>
          <w:szCs w:val="24"/>
        </w:rPr>
        <w:t xml:space="preserve">- по комплектованию судебных дел и нарядов для постоянного хранения; </w:t>
      </w:r>
    </w:p>
    <w:p w:rsidR="004D7883" w:rsidRPr="000A541C" w:rsidRDefault="004D7883" w:rsidP="000A541C">
      <w:pPr>
        <w:adjustRightInd w:val="0"/>
        <w:ind w:firstLine="567"/>
        <w:jc w:val="both"/>
        <w:rPr>
          <w:sz w:val="24"/>
          <w:szCs w:val="24"/>
        </w:rPr>
      </w:pPr>
      <w:r w:rsidRPr="000A541C">
        <w:rPr>
          <w:sz w:val="24"/>
          <w:szCs w:val="24"/>
        </w:rPr>
        <w:t>- по организации хранения архивных документов;</w:t>
      </w:r>
    </w:p>
    <w:p w:rsidR="004D7883" w:rsidRPr="000A541C" w:rsidRDefault="004D7883" w:rsidP="000A541C">
      <w:pPr>
        <w:adjustRightInd w:val="0"/>
        <w:ind w:firstLine="567"/>
        <w:jc w:val="both"/>
        <w:rPr>
          <w:sz w:val="24"/>
          <w:szCs w:val="24"/>
        </w:rPr>
      </w:pPr>
      <w:r w:rsidRPr="000A541C">
        <w:rPr>
          <w:sz w:val="24"/>
          <w:szCs w:val="24"/>
        </w:rPr>
        <w:t>- в поиске правовой информации и автоматизации отдельных специфических участков работы (статистический учет);</w:t>
      </w:r>
    </w:p>
    <w:p w:rsidR="004D7883" w:rsidRPr="000A541C" w:rsidRDefault="004D7883" w:rsidP="000A541C">
      <w:pPr>
        <w:adjustRightInd w:val="0"/>
        <w:ind w:firstLine="567"/>
        <w:jc w:val="both"/>
        <w:rPr>
          <w:sz w:val="24"/>
          <w:szCs w:val="24"/>
        </w:rPr>
      </w:pPr>
      <w:r w:rsidRPr="000A541C">
        <w:rPr>
          <w:sz w:val="24"/>
          <w:szCs w:val="24"/>
        </w:rPr>
        <w:t>- по ведению статистики, характеризующей работу судов, а также статистики судимости (по вступившим в законную силу приговорам);</w:t>
      </w:r>
    </w:p>
    <w:p w:rsidR="004D7883" w:rsidRPr="000A541C" w:rsidRDefault="004D7883" w:rsidP="000A541C">
      <w:pPr>
        <w:adjustRightInd w:val="0"/>
        <w:ind w:firstLine="567"/>
        <w:jc w:val="both"/>
        <w:rPr>
          <w:sz w:val="24"/>
          <w:szCs w:val="24"/>
        </w:rPr>
      </w:pPr>
      <w:r w:rsidRPr="000A541C">
        <w:rPr>
          <w:sz w:val="24"/>
          <w:szCs w:val="24"/>
        </w:rPr>
        <w:t xml:space="preserve">- по обращению к исполнению приговоров, определений и постановлений по уголовным делам; </w:t>
      </w:r>
    </w:p>
    <w:p w:rsidR="004D7883" w:rsidRPr="000A541C" w:rsidRDefault="004D7883" w:rsidP="000A541C">
      <w:pPr>
        <w:adjustRightInd w:val="0"/>
        <w:ind w:firstLine="567"/>
        <w:jc w:val="both"/>
        <w:rPr>
          <w:sz w:val="24"/>
          <w:szCs w:val="24"/>
        </w:rPr>
      </w:pPr>
      <w:r w:rsidRPr="000A541C">
        <w:rPr>
          <w:sz w:val="24"/>
          <w:szCs w:val="24"/>
        </w:rPr>
        <w:t xml:space="preserve">- по обращению к исполнению решений, определений по гражданским делам; </w:t>
      </w:r>
    </w:p>
    <w:p w:rsidR="00BB2D8B" w:rsidRPr="000A541C" w:rsidRDefault="004D7883" w:rsidP="000A541C">
      <w:pPr>
        <w:adjustRightInd w:val="0"/>
        <w:ind w:firstLine="567"/>
        <w:jc w:val="both"/>
        <w:rPr>
          <w:sz w:val="24"/>
          <w:szCs w:val="24"/>
        </w:rPr>
      </w:pPr>
      <w:r w:rsidRPr="000A541C">
        <w:rPr>
          <w:sz w:val="24"/>
          <w:szCs w:val="24"/>
        </w:rPr>
        <w:t>- по обращению к исполнению решений суда по материалам досудебного контроля.</w:t>
      </w:r>
    </w:p>
    <w:p w:rsidR="004D7883" w:rsidRPr="000A541C" w:rsidRDefault="004D7883" w:rsidP="000A541C">
      <w:pPr>
        <w:adjustRightInd w:val="0"/>
        <w:ind w:firstLine="538"/>
        <w:jc w:val="both"/>
        <w:rPr>
          <w:sz w:val="24"/>
          <w:szCs w:val="24"/>
        </w:rPr>
      </w:pPr>
    </w:p>
    <w:p w:rsidR="00F86DD6" w:rsidRPr="000A541C" w:rsidRDefault="00F86DD6" w:rsidP="000A541C">
      <w:pPr>
        <w:adjustRightInd w:val="0"/>
        <w:ind w:firstLine="538"/>
        <w:jc w:val="both"/>
        <w:rPr>
          <w:sz w:val="24"/>
          <w:szCs w:val="24"/>
        </w:rPr>
      </w:pPr>
      <w:r w:rsidRPr="000A541C">
        <w:rPr>
          <w:sz w:val="24"/>
          <w:szCs w:val="24"/>
        </w:rPr>
        <w:t xml:space="preserve">Задачи преддипломной практики: </w:t>
      </w:r>
    </w:p>
    <w:p w:rsidR="004D7883" w:rsidRPr="000A541C" w:rsidRDefault="004D7883" w:rsidP="000A541C">
      <w:pPr>
        <w:adjustRightInd w:val="0"/>
        <w:ind w:firstLine="567"/>
        <w:jc w:val="both"/>
        <w:rPr>
          <w:sz w:val="24"/>
          <w:szCs w:val="24"/>
        </w:rPr>
      </w:pPr>
      <w:r w:rsidRPr="000A541C">
        <w:rPr>
          <w:sz w:val="24"/>
          <w:szCs w:val="24"/>
        </w:rPr>
        <w:t>-</w:t>
      </w:r>
      <w:r w:rsidRPr="000A541C">
        <w:rPr>
          <w:sz w:val="24"/>
          <w:szCs w:val="24"/>
        </w:rPr>
        <w:tab/>
        <w:t>углубление первоначального профессионального опыта;</w:t>
      </w:r>
    </w:p>
    <w:p w:rsidR="004D7883" w:rsidRPr="000A541C" w:rsidRDefault="004D7883" w:rsidP="000A541C">
      <w:pPr>
        <w:adjustRightInd w:val="0"/>
        <w:ind w:firstLine="567"/>
        <w:jc w:val="both"/>
        <w:rPr>
          <w:sz w:val="24"/>
          <w:szCs w:val="24"/>
        </w:rPr>
      </w:pPr>
      <w:r w:rsidRPr="000A541C">
        <w:rPr>
          <w:sz w:val="24"/>
          <w:szCs w:val="24"/>
        </w:rPr>
        <w:t>-</w:t>
      </w:r>
      <w:r w:rsidRPr="000A541C">
        <w:rPr>
          <w:sz w:val="24"/>
          <w:szCs w:val="24"/>
        </w:rPr>
        <w:tab/>
        <w:t>развитие общих и профессиональных компетенций;</w:t>
      </w:r>
    </w:p>
    <w:p w:rsidR="004D7883" w:rsidRPr="000A541C" w:rsidRDefault="004D7883" w:rsidP="000A541C">
      <w:pPr>
        <w:adjustRightInd w:val="0"/>
        <w:ind w:firstLine="567"/>
        <w:jc w:val="both"/>
        <w:rPr>
          <w:sz w:val="24"/>
          <w:szCs w:val="24"/>
        </w:rPr>
      </w:pPr>
      <w:r w:rsidRPr="000A541C">
        <w:rPr>
          <w:sz w:val="24"/>
          <w:szCs w:val="24"/>
        </w:rPr>
        <w:t>-</w:t>
      </w:r>
      <w:r w:rsidRPr="000A541C">
        <w:rPr>
          <w:sz w:val="24"/>
          <w:szCs w:val="24"/>
        </w:rPr>
        <w:tab/>
        <w:t xml:space="preserve">проверку готовности выпускника к самостоятельной трудовой деятельности по специальности 40.02.03 Право и судебное администрирование; </w:t>
      </w:r>
    </w:p>
    <w:p w:rsidR="004D7883" w:rsidRPr="000A541C" w:rsidRDefault="004D7883" w:rsidP="000A541C">
      <w:pPr>
        <w:adjustRightInd w:val="0"/>
        <w:ind w:firstLine="567"/>
        <w:jc w:val="both"/>
        <w:rPr>
          <w:sz w:val="24"/>
          <w:szCs w:val="24"/>
        </w:rPr>
      </w:pPr>
      <w:r w:rsidRPr="000A541C">
        <w:rPr>
          <w:sz w:val="24"/>
          <w:szCs w:val="24"/>
        </w:rPr>
        <w:t>-</w:t>
      </w:r>
      <w:r w:rsidRPr="000A541C">
        <w:rPr>
          <w:sz w:val="24"/>
          <w:szCs w:val="24"/>
        </w:rPr>
        <w:tab/>
        <w:t>подготовку к выполнению выпускной квалификационной работы.</w:t>
      </w:r>
    </w:p>
    <w:p w:rsidR="004D7883" w:rsidRPr="000A541C" w:rsidRDefault="004D7883" w:rsidP="000A541C">
      <w:pPr>
        <w:adjustRightInd w:val="0"/>
        <w:ind w:firstLine="538"/>
        <w:jc w:val="both"/>
        <w:rPr>
          <w:sz w:val="24"/>
          <w:szCs w:val="24"/>
        </w:rPr>
      </w:pPr>
    </w:p>
    <w:p w:rsidR="00CF6E6E" w:rsidRPr="000A541C" w:rsidRDefault="00CF6E6E" w:rsidP="000A541C">
      <w:pPr>
        <w:adjustRightInd w:val="0"/>
        <w:ind w:firstLine="538"/>
        <w:jc w:val="both"/>
        <w:rPr>
          <w:b/>
          <w:color w:val="000000"/>
          <w:sz w:val="24"/>
          <w:szCs w:val="24"/>
        </w:rPr>
      </w:pPr>
      <w:r w:rsidRPr="000A541C">
        <w:rPr>
          <w:b/>
          <w:color w:val="000000"/>
          <w:sz w:val="24"/>
          <w:szCs w:val="24"/>
        </w:rPr>
        <w:t>3</w:t>
      </w:r>
      <w:r w:rsidRPr="000A541C">
        <w:rPr>
          <w:color w:val="000000"/>
          <w:sz w:val="24"/>
          <w:szCs w:val="24"/>
        </w:rPr>
        <w:t xml:space="preserve"> </w:t>
      </w:r>
      <w:r w:rsidRPr="000A541C">
        <w:rPr>
          <w:b/>
          <w:color w:val="000000"/>
          <w:sz w:val="24"/>
          <w:szCs w:val="24"/>
        </w:rPr>
        <w:t xml:space="preserve">Результатом </w:t>
      </w:r>
      <w:r w:rsidR="00D37FEF" w:rsidRPr="000A541C">
        <w:rPr>
          <w:b/>
          <w:color w:val="000000"/>
          <w:sz w:val="24"/>
          <w:szCs w:val="24"/>
        </w:rPr>
        <w:t xml:space="preserve">производственной практики (преддипломной) </w:t>
      </w:r>
      <w:r w:rsidRPr="000A541C">
        <w:rPr>
          <w:b/>
          <w:color w:val="000000"/>
          <w:sz w:val="24"/>
          <w:szCs w:val="24"/>
        </w:rPr>
        <w:t>является освоение общих компетенций (</w:t>
      </w:r>
      <w:proofErr w:type="gramStart"/>
      <w:r w:rsidRPr="000A541C">
        <w:rPr>
          <w:b/>
          <w:color w:val="000000"/>
          <w:sz w:val="24"/>
          <w:szCs w:val="24"/>
        </w:rPr>
        <w:t>ОК</w:t>
      </w:r>
      <w:proofErr w:type="gramEnd"/>
      <w:r w:rsidRPr="000A541C">
        <w:rPr>
          <w:b/>
          <w:color w:val="000000"/>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335"/>
      </w:tblGrid>
      <w:tr w:rsidR="00CF6E6E" w:rsidRPr="000A541C" w:rsidTr="00E35C61">
        <w:trPr>
          <w:trHeight w:val="579"/>
        </w:trPr>
        <w:tc>
          <w:tcPr>
            <w:tcW w:w="1271" w:type="dxa"/>
            <w:vAlign w:val="center"/>
          </w:tcPr>
          <w:p w:rsidR="00CF6E6E" w:rsidRPr="000A541C" w:rsidRDefault="00CF6E6E" w:rsidP="000A541C">
            <w:pPr>
              <w:pStyle w:val="af"/>
              <w:ind w:firstLine="567"/>
              <w:jc w:val="both"/>
            </w:pPr>
            <w:r w:rsidRPr="000A541C">
              <w:t>Код</w:t>
            </w:r>
          </w:p>
        </w:tc>
        <w:tc>
          <w:tcPr>
            <w:tcW w:w="8335" w:type="dxa"/>
            <w:vAlign w:val="center"/>
          </w:tcPr>
          <w:p w:rsidR="00CF6E6E" w:rsidRPr="000A541C" w:rsidRDefault="00CF6E6E" w:rsidP="000A541C">
            <w:pPr>
              <w:pStyle w:val="af"/>
              <w:ind w:firstLine="567"/>
              <w:jc w:val="both"/>
            </w:pPr>
            <w:r w:rsidRPr="000A541C">
              <w:t>Общие компетенции</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01</w:t>
            </w:r>
          </w:p>
        </w:tc>
        <w:tc>
          <w:tcPr>
            <w:tcW w:w="8335" w:type="dxa"/>
          </w:tcPr>
          <w:p w:rsidR="004D7883" w:rsidRPr="000A541C" w:rsidRDefault="004D7883" w:rsidP="000A541C">
            <w:pPr>
              <w:jc w:val="both"/>
              <w:rPr>
                <w:sz w:val="24"/>
                <w:szCs w:val="24"/>
              </w:rPr>
            </w:pPr>
            <w:r w:rsidRPr="000A541C">
              <w:rPr>
                <w:sz w:val="24"/>
                <w:szCs w:val="24"/>
              </w:rPr>
              <w:t xml:space="preserve"> Понимать сущность и социальную значимость своей будущей профессии, проявлять к ней устойчивый интерес.</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02</w:t>
            </w:r>
          </w:p>
        </w:tc>
        <w:tc>
          <w:tcPr>
            <w:tcW w:w="8335" w:type="dxa"/>
          </w:tcPr>
          <w:p w:rsidR="004D7883" w:rsidRPr="000A541C" w:rsidRDefault="004D7883" w:rsidP="000A541C">
            <w:pPr>
              <w:jc w:val="both"/>
              <w:rPr>
                <w:sz w:val="24"/>
                <w:szCs w:val="24"/>
              </w:rPr>
            </w:pPr>
            <w:r w:rsidRPr="000A541C">
              <w:rPr>
                <w:sz w:val="24"/>
                <w:szCs w:val="24"/>
              </w:rPr>
              <w:t xml:space="preserve">Организовывать собственную деятельность, выбирать типовые методы и </w:t>
            </w:r>
            <w:r w:rsidRPr="000A541C">
              <w:rPr>
                <w:sz w:val="24"/>
                <w:szCs w:val="24"/>
              </w:rPr>
              <w:lastRenderedPageBreak/>
              <w:t>способы выполнения профессиональных задач, оценивать их эффективность и качество.</w:t>
            </w:r>
          </w:p>
        </w:tc>
      </w:tr>
      <w:tr w:rsidR="004D7883" w:rsidRPr="000A541C" w:rsidTr="00E35C61">
        <w:tc>
          <w:tcPr>
            <w:tcW w:w="1271" w:type="dxa"/>
          </w:tcPr>
          <w:p w:rsidR="004D7883" w:rsidRPr="000A541C" w:rsidRDefault="004D7883" w:rsidP="000A541C">
            <w:pPr>
              <w:pStyle w:val="ad"/>
              <w:jc w:val="both"/>
            </w:pPr>
            <w:proofErr w:type="gramStart"/>
            <w:r w:rsidRPr="000A541C">
              <w:lastRenderedPageBreak/>
              <w:t>ОК</w:t>
            </w:r>
            <w:proofErr w:type="gramEnd"/>
            <w:r w:rsidRPr="000A541C">
              <w:t xml:space="preserve"> 03</w:t>
            </w:r>
          </w:p>
        </w:tc>
        <w:tc>
          <w:tcPr>
            <w:tcW w:w="8335" w:type="dxa"/>
          </w:tcPr>
          <w:p w:rsidR="004D7883" w:rsidRPr="000A541C" w:rsidRDefault="004D7883" w:rsidP="000A541C">
            <w:pPr>
              <w:jc w:val="both"/>
              <w:rPr>
                <w:sz w:val="24"/>
                <w:szCs w:val="24"/>
              </w:rPr>
            </w:pPr>
            <w:r w:rsidRPr="000A541C">
              <w:rPr>
                <w:sz w:val="24"/>
                <w:szCs w:val="24"/>
              </w:rPr>
              <w:t>Принимать решения в стандартных и нестандартных ситуациях и нести за них ответственность.</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04</w:t>
            </w:r>
          </w:p>
        </w:tc>
        <w:tc>
          <w:tcPr>
            <w:tcW w:w="8335" w:type="dxa"/>
          </w:tcPr>
          <w:p w:rsidR="004D7883" w:rsidRPr="000A541C" w:rsidRDefault="004D7883" w:rsidP="000A541C">
            <w:pPr>
              <w:jc w:val="both"/>
              <w:rPr>
                <w:sz w:val="24"/>
                <w:szCs w:val="24"/>
              </w:rPr>
            </w:pPr>
            <w:r w:rsidRPr="000A541C">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05</w:t>
            </w:r>
          </w:p>
        </w:tc>
        <w:tc>
          <w:tcPr>
            <w:tcW w:w="8335" w:type="dxa"/>
          </w:tcPr>
          <w:p w:rsidR="004D7883" w:rsidRPr="000A541C" w:rsidRDefault="004D7883" w:rsidP="000A541C">
            <w:pPr>
              <w:jc w:val="both"/>
              <w:rPr>
                <w:sz w:val="24"/>
                <w:szCs w:val="24"/>
              </w:rPr>
            </w:pPr>
            <w:r w:rsidRPr="000A541C">
              <w:rPr>
                <w:sz w:val="24"/>
                <w:szCs w:val="24"/>
              </w:rPr>
              <w:t>Использовать информационно-коммуникационные технологии в профессиональной деятельности.</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06</w:t>
            </w:r>
          </w:p>
        </w:tc>
        <w:tc>
          <w:tcPr>
            <w:tcW w:w="8335" w:type="dxa"/>
          </w:tcPr>
          <w:p w:rsidR="004D7883" w:rsidRPr="000A541C" w:rsidRDefault="004D7883" w:rsidP="000A541C">
            <w:pPr>
              <w:jc w:val="both"/>
              <w:rPr>
                <w:sz w:val="24"/>
                <w:szCs w:val="24"/>
              </w:rPr>
            </w:pPr>
            <w:r w:rsidRPr="000A541C">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07</w:t>
            </w:r>
          </w:p>
        </w:tc>
        <w:tc>
          <w:tcPr>
            <w:tcW w:w="8335" w:type="dxa"/>
          </w:tcPr>
          <w:p w:rsidR="004D7883" w:rsidRPr="000A541C" w:rsidRDefault="004D7883" w:rsidP="000A541C">
            <w:pPr>
              <w:jc w:val="both"/>
              <w:rPr>
                <w:sz w:val="24"/>
                <w:szCs w:val="24"/>
              </w:rPr>
            </w:pPr>
            <w:r w:rsidRPr="000A541C">
              <w:rPr>
                <w:sz w:val="24"/>
                <w:szCs w:val="24"/>
              </w:rPr>
              <w:t>Ориентироваться в условиях постоянного обновления технологий в профессиональной деятельности.</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08</w:t>
            </w:r>
          </w:p>
        </w:tc>
        <w:tc>
          <w:tcPr>
            <w:tcW w:w="8335" w:type="dxa"/>
          </w:tcPr>
          <w:p w:rsidR="004D7883" w:rsidRPr="000A541C" w:rsidRDefault="004D7883" w:rsidP="000A541C">
            <w:pPr>
              <w:jc w:val="both"/>
              <w:rPr>
                <w:sz w:val="24"/>
                <w:szCs w:val="24"/>
              </w:rPr>
            </w:pPr>
            <w:r w:rsidRPr="000A541C">
              <w:rPr>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09</w:t>
            </w:r>
          </w:p>
        </w:tc>
        <w:tc>
          <w:tcPr>
            <w:tcW w:w="8335" w:type="dxa"/>
          </w:tcPr>
          <w:p w:rsidR="004D7883" w:rsidRPr="000A541C" w:rsidRDefault="004D7883" w:rsidP="000A541C">
            <w:pPr>
              <w:jc w:val="both"/>
              <w:rPr>
                <w:sz w:val="24"/>
                <w:szCs w:val="24"/>
              </w:rPr>
            </w:pPr>
            <w:r w:rsidRPr="000A541C">
              <w:rPr>
                <w:sz w:val="24"/>
                <w:szCs w:val="24"/>
              </w:rPr>
              <w:t>Проявлять нетерпимость к коррупционному поведению.</w:t>
            </w:r>
          </w:p>
        </w:tc>
      </w:tr>
      <w:tr w:rsidR="004D7883" w:rsidRPr="000A541C" w:rsidTr="00E35C61">
        <w:tc>
          <w:tcPr>
            <w:tcW w:w="1271" w:type="dxa"/>
          </w:tcPr>
          <w:p w:rsidR="004D7883" w:rsidRPr="000A541C" w:rsidRDefault="004D7883" w:rsidP="000A541C">
            <w:pPr>
              <w:pStyle w:val="ad"/>
              <w:jc w:val="both"/>
            </w:pPr>
            <w:proofErr w:type="gramStart"/>
            <w:r w:rsidRPr="000A541C">
              <w:t>ОК</w:t>
            </w:r>
            <w:proofErr w:type="gramEnd"/>
            <w:r w:rsidRPr="000A541C">
              <w:t xml:space="preserve"> 10</w:t>
            </w:r>
          </w:p>
        </w:tc>
        <w:tc>
          <w:tcPr>
            <w:tcW w:w="8335" w:type="dxa"/>
          </w:tcPr>
          <w:p w:rsidR="004D7883" w:rsidRPr="000A541C" w:rsidRDefault="004D7883" w:rsidP="000A541C">
            <w:pPr>
              <w:jc w:val="both"/>
              <w:rPr>
                <w:sz w:val="24"/>
                <w:szCs w:val="24"/>
              </w:rPr>
            </w:pPr>
            <w:r w:rsidRPr="000A541C">
              <w:rPr>
                <w:sz w:val="24"/>
                <w:szCs w:val="24"/>
              </w:rPr>
              <w:t xml:space="preserve">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bl>
    <w:p w:rsidR="00CF6E6E" w:rsidRPr="000A541C" w:rsidRDefault="00CF6E6E" w:rsidP="000A541C">
      <w:pPr>
        <w:keepNext/>
        <w:ind w:firstLine="567"/>
        <w:contextualSpacing/>
        <w:jc w:val="both"/>
        <w:outlineLvl w:val="1"/>
        <w:rPr>
          <w:bCs/>
          <w:iCs/>
          <w:sz w:val="24"/>
          <w:szCs w:val="24"/>
        </w:rPr>
      </w:pPr>
    </w:p>
    <w:p w:rsidR="00CF6E6E" w:rsidRPr="000A541C" w:rsidRDefault="00CF6E6E" w:rsidP="000A541C">
      <w:pPr>
        <w:keepNext/>
        <w:ind w:firstLine="567"/>
        <w:contextualSpacing/>
        <w:jc w:val="both"/>
        <w:outlineLvl w:val="1"/>
        <w:rPr>
          <w:b/>
          <w:bCs/>
          <w:iCs/>
          <w:sz w:val="24"/>
          <w:szCs w:val="24"/>
        </w:rPr>
      </w:pPr>
      <w:r w:rsidRPr="000A541C">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F6E6E" w:rsidRPr="000A541C" w:rsidTr="00CD1FE2">
        <w:tc>
          <w:tcPr>
            <w:tcW w:w="1204" w:type="dxa"/>
          </w:tcPr>
          <w:p w:rsidR="00CF6E6E" w:rsidRPr="000A541C" w:rsidRDefault="00CF6E6E" w:rsidP="000A541C">
            <w:pPr>
              <w:keepNext/>
              <w:jc w:val="both"/>
              <w:outlineLvl w:val="1"/>
              <w:rPr>
                <w:b/>
                <w:bCs/>
                <w:iCs/>
                <w:sz w:val="24"/>
                <w:szCs w:val="24"/>
              </w:rPr>
            </w:pPr>
            <w:r w:rsidRPr="000A541C">
              <w:rPr>
                <w:b/>
                <w:bCs/>
                <w:iCs/>
                <w:sz w:val="24"/>
                <w:szCs w:val="24"/>
              </w:rPr>
              <w:t>Код</w:t>
            </w:r>
          </w:p>
          <w:p w:rsidR="00CF6E6E" w:rsidRPr="000A541C" w:rsidRDefault="00CF6E6E" w:rsidP="000A541C">
            <w:pPr>
              <w:keepNext/>
              <w:jc w:val="both"/>
              <w:outlineLvl w:val="1"/>
              <w:rPr>
                <w:b/>
                <w:bCs/>
                <w:iCs/>
                <w:sz w:val="24"/>
                <w:szCs w:val="24"/>
              </w:rPr>
            </w:pPr>
          </w:p>
        </w:tc>
        <w:tc>
          <w:tcPr>
            <w:tcW w:w="8367" w:type="dxa"/>
          </w:tcPr>
          <w:p w:rsidR="00CF6E6E" w:rsidRPr="000A541C" w:rsidRDefault="00CF6E6E" w:rsidP="000A541C">
            <w:pPr>
              <w:keepNext/>
              <w:ind w:firstLine="567"/>
              <w:jc w:val="both"/>
              <w:outlineLvl w:val="1"/>
              <w:rPr>
                <w:b/>
                <w:bCs/>
                <w:iCs/>
                <w:sz w:val="24"/>
                <w:szCs w:val="24"/>
              </w:rPr>
            </w:pPr>
            <w:r w:rsidRPr="000A541C">
              <w:rPr>
                <w:b/>
                <w:bCs/>
                <w:iCs/>
                <w:sz w:val="24"/>
                <w:szCs w:val="24"/>
              </w:rPr>
              <w:t>Наименование видов деятельности и профессиональных компетенций</w:t>
            </w:r>
          </w:p>
        </w:tc>
      </w:tr>
      <w:tr w:rsidR="004D7883" w:rsidRPr="000A541C" w:rsidTr="00CD1FE2">
        <w:tc>
          <w:tcPr>
            <w:tcW w:w="1204" w:type="dxa"/>
          </w:tcPr>
          <w:p w:rsidR="004D7883" w:rsidRPr="000A541C" w:rsidRDefault="004D7883" w:rsidP="000A541C">
            <w:pPr>
              <w:keepNext/>
              <w:jc w:val="both"/>
              <w:outlineLvl w:val="1"/>
              <w:rPr>
                <w:b/>
                <w:bCs/>
                <w:iCs/>
                <w:sz w:val="24"/>
                <w:szCs w:val="24"/>
              </w:rPr>
            </w:pPr>
            <w:r w:rsidRPr="000A541C">
              <w:rPr>
                <w:b/>
                <w:bCs/>
                <w:iCs/>
                <w:sz w:val="24"/>
                <w:szCs w:val="24"/>
              </w:rPr>
              <w:t>ВД 1</w:t>
            </w:r>
          </w:p>
        </w:tc>
        <w:tc>
          <w:tcPr>
            <w:tcW w:w="8367" w:type="dxa"/>
          </w:tcPr>
          <w:p w:rsidR="004D7883" w:rsidRPr="000A541C" w:rsidRDefault="004D7883" w:rsidP="000A541C">
            <w:pPr>
              <w:keepNext/>
              <w:suppressAutoHyphens/>
              <w:jc w:val="both"/>
              <w:outlineLvl w:val="1"/>
              <w:rPr>
                <w:b/>
                <w:bCs/>
                <w:iCs/>
                <w:sz w:val="24"/>
                <w:szCs w:val="24"/>
              </w:rPr>
            </w:pPr>
            <w:r w:rsidRPr="000A541C">
              <w:rPr>
                <w:b/>
                <w:bCs/>
                <w:iCs/>
                <w:sz w:val="24"/>
                <w:szCs w:val="24"/>
              </w:rPr>
              <w:t>Организационно-техническое обеспечение работы судов.</w:t>
            </w:r>
          </w:p>
        </w:tc>
      </w:tr>
      <w:tr w:rsidR="004D7883" w:rsidRPr="000A541C" w:rsidTr="00CD1FE2">
        <w:tc>
          <w:tcPr>
            <w:tcW w:w="1204" w:type="dxa"/>
          </w:tcPr>
          <w:p w:rsidR="004D7883" w:rsidRPr="000A541C" w:rsidRDefault="004D7883" w:rsidP="000A541C">
            <w:pPr>
              <w:pStyle w:val="ad"/>
              <w:jc w:val="both"/>
            </w:pPr>
            <w:r w:rsidRPr="000A541C">
              <w:t>ПК 1.1</w:t>
            </w:r>
          </w:p>
        </w:tc>
        <w:tc>
          <w:tcPr>
            <w:tcW w:w="8367" w:type="dxa"/>
          </w:tcPr>
          <w:p w:rsidR="004D7883" w:rsidRPr="000A541C" w:rsidRDefault="004D7883" w:rsidP="000A541C">
            <w:pPr>
              <w:jc w:val="both"/>
              <w:rPr>
                <w:sz w:val="24"/>
                <w:szCs w:val="24"/>
              </w:rPr>
            </w:pPr>
            <w:r w:rsidRPr="000A541C">
              <w:rPr>
                <w:sz w:val="24"/>
                <w:szCs w:val="24"/>
              </w:rPr>
              <w:t>Осуществлять работу с заявлениями, жалобами и иными обращениями граждан и организаций, вести прием посетителей в суде.</w:t>
            </w:r>
          </w:p>
        </w:tc>
      </w:tr>
      <w:tr w:rsidR="004D7883" w:rsidRPr="000A541C" w:rsidTr="00CD1FE2">
        <w:tc>
          <w:tcPr>
            <w:tcW w:w="1204" w:type="dxa"/>
          </w:tcPr>
          <w:p w:rsidR="004D7883" w:rsidRPr="000A541C" w:rsidRDefault="004D7883" w:rsidP="000A541C">
            <w:pPr>
              <w:pStyle w:val="ad"/>
              <w:jc w:val="both"/>
            </w:pPr>
            <w:r w:rsidRPr="000A541C">
              <w:t>ПК 1.2</w:t>
            </w:r>
          </w:p>
        </w:tc>
        <w:tc>
          <w:tcPr>
            <w:tcW w:w="8367" w:type="dxa"/>
          </w:tcPr>
          <w:p w:rsidR="004D7883" w:rsidRPr="000A541C" w:rsidRDefault="004D7883" w:rsidP="000A541C">
            <w:pPr>
              <w:jc w:val="both"/>
              <w:rPr>
                <w:sz w:val="24"/>
                <w:szCs w:val="24"/>
              </w:rPr>
            </w:pPr>
            <w:r w:rsidRPr="000A541C">
              <w:rPr>
                <w:sz w:val="24"/>
                <w:szCs w:val="24"/>
              </w:rPr>
              <w:t>Поддерживать в актуальном состоянии базы нормативных правовых актов и судебной практики.</w:t>
            </w:r>
          </w:p>
        </w:tc>
      </w:tr>
      <w:tr w:rsidR="004D7883" w:rsidRPr="000A541C" w:rsidTr="00CD1FE2">
        <w:tc>
          <w:tcPr>
            <w:tcW w:w="1204" w:type="dxa"/>
          </w:tcPr>
          <w:p w:rsidR="004D7883" w:rsidRPr="000A541C" w:rsidRDefault="004D7883" w:rsidP="000A541C">
            <w:pPr>
              <w:pStyle w:val="ad"/>
              <w:jc w:val="both"/>
            </w:pPr>
            <w:r w:rsidRPr="000A541C">
              <w:t>ПК 1.3</w:t>
            </w:r>
          </w:p>
        </w:tc>
        <w:tc>
          <w:tcPr>
            <w:tcW w:w="8367" w:type="dxa"/>
          </w:tcPr>
          <w:p w:rsidR="004D7883" w:rsidRPr="000A541C" w:rsidRDefault="004D7883" w:rsidP="000A541C">
            <w:pPr>
              <w:jc w:val="both"/>
              <w:rPr>
                <w:sz w:val="24"/>
                <w:szCs w:val="24"/>
              </w:rPr>
            </w:pPr>
            <w:r w:rsidRPr="000A541C">
              <w:rPr>
                <w:sz w:val="24"/>
                <w:szCs w:val="24"/>
              </w:rPr>
              <w:t xml:space="preserve">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tc>
      </w:tr>
      <w:tr w:rsidR="004D7883" w:rsidRPr="000A541C" w:rsidTr="00CD1FE2">
        <w:tc>
          <w:tcPr>
            <w:tcW w:w="1204" w:type="dxa"/>
          </w:tcPr>
          <w:p w:rsidR="004D7883" w:rsidRPr="000A541C" w:rsidRDefault="004D7883" w:rsidP="000A541C">
            <w:pPr>
              <w:pStyle w:val="ad"/>
              <w:jc w:val="both"/>
            </w:pPr>
            <w:r w:rsidRPr="000A541C">
              <w:t>ПК 1.4</w:t>
            </w:r>
          </w:p>
        </w:tc>
        <w:tc>
          <w:tcPr>
            <w:tcW w:w="8367" w:type="dxa"/>
          </w:tcPr>
          <w:p w:rsidR="004D7883" w:rsidRPr="000A541C" w:rsidRDefault="004D7883" w:rsidP="000A541C">
            <w:pPr>
              <w:jc w:val="both"/>
              <w:rPr>
                <w:sz w:val="24"/>
                <w:szCs w:val="24"/>
              </w:rPr>
            </w:pPr>
            <w:r w:rsidRPr="000A541C">
              <w:rPr>
                <w:sz w:val="24"/>
                <w:szCs w:val="24"/>
              </w:rPr>
              <w:t>Обеспечивать работу архива суда.</w:t>
            </w:r>
          </w:p>
        </w:tc>
      </w:tr>
      <w:tr w:rsidR="004D7883" w:rsidRPr="000A541C" w:rsidTr="00CD1FE2">
        <w:tc>
          <w:tcPr>
            <w:tcW w:w="1204" w:type="dxa"/>
          </w:tcPr>
          <w:p w:rsidR="004D7883" w:rsidRPr="000A541C" w:rsidRDefault="004D7883" w:rsidP="000A541C">
            <w:pPr>
              <w:pStyle w:val="ad"/>
              <w:jc w:val="both"/>
            </w:pPr>
            <w:r w:rsidRPr="000A541C">
              <w:t>ПК 1.5</w:t>
            </w:r>
          </w:p>
        </w:tc>
        <w:tc>
          <w:tcPr>
            <w:tcW w:w="8367" w:type="dxa"/>
          </w:tcPr>
          <w:p w:rsidR="004D7883" w:rsidRPr="000A541C" w:rsidRDefault="004D7883" w:rsidP="000A541C">
            <w:pPr>
              <w:jc w:val="both"/>
              <w:rPr>
                <w:sz w:val="24"/>
                <w:szCs w:val="24"/>
              </w:rPr>
            </w:pPr>
            <w:r w:rsidRPr="000A541C">
              <w:rPr>
                <w:sz w:val="24"/>
                <w:szCs w:val="24"/>
              </w:rPr>
              <w:t>Осуществлять ведение судебной статистики на бумажных носителях и в электронном виде.</w:t>
            </w:r>
          </w:p>
        </w:tc>
      </w:tr>
      <w:tr w:rsidR="004D7883" w:rsidRPr="000A541C" w:rsidTr="00CD1FE2">
        <w:tc>
          <w:tcPr>
            <w:tcW w:w="1204" w:type="dxa"/>
          </w:tcPr>
          <w:p w:rsidR="004D7883" w:rsidRPr="000A541C" w:rsidRDefault="004D7883" w:rsidP="000A541C">
            <w:pPr>
              <w:keepNext/>
              <w:jc w:val="both"/>
              <w:outlineLvl w:val="1"/>
              <w:rPr>
                <w:b/>
                <w:bCs/>
                <w:iCs/>
                <w:sz w:val="24"/>
                <w:szCs w:val="24"/>
              </w:rPr>
            </w:pPr>
            <w:r w:rsidRPr="000A541C">
              <w:rPr>
                <w:b/>
                <w:bCs/>
                <w:iCs/>
                <w:sz w:val="24"/>
                <w:szCs w:val="24"/>
              </w:rPr>
              <w:lastRenderedPageBreak/>
              <w:t>ВД 2</w:t>
            </w:r>
          </w:p>
        </w:tc>
        <w:tc>
          <w:tcPr>
            <w:tcW w:w="8367" w:type="dxa"/>
          </w:tcPr>
          <w:p w:rsidR="004D7883" w:rsidRPr="000A541C" w:rsidRDefault="004D7883" w:rsidP="000A541C">
            <w:pPr>
              <w:pStyle w:val="ad"/>
              <w:jc w:val="both"/>
              <w:rPr>
                <w:b/>
              </w:rPr>
            </w:pPr>
            <w:r w:rsidRPr="000A541C">
              <w:rPr>
                <w:b/>
              </w:rPr>
              <w:t>Архивное дело в суде.</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2.1</w:t>
            </w:r>
          </w:p>
        </w:tc>
        <w:tc>
          <w:tcPr>
            <w:tcW w:w="8367" w:type="dxa"/>
          </w:tcPr>
          <w:p w:rsidR="004D7883" w:rsidRPr="000A541C" w:rsidRDefault="004D7883" w:rsidP="000A541C">
            <w:pPr>
              <w:jc w:val="both"/>
              <w:rPr>
                <w:sz w:val="24"/>
                <w:szCs w:val="24"/>
              </w:rPr>
            </w:pPr>
            <w:r w:rsidRPr="000A541C">
              <w:rPr>
                <w:sz w:val="24"/>
                <w:szCs w:val="24"/>
              </w:rPr>
              <w:t xml:space="preserve"> Осуществлять прием, регистрацию, учет и хранение судебных дел, вещественных доказательств и документов.</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2.2</w:t>
            </w:r>
          </w:p>
        </w:tc>
        <w:tc>
          <w:tcPr>
            <w:tcW w:w="8367" w:type="dxa"/>
          </w:tcPr>
          <w:p w:rsidR="004D7883" w:rsidRPr="000A541C" w:rsidRDefault="004D7883" w:rsidP="000A541C">
            <w:pPr>
              <w:jc w:val="both"/>
              <w:rPr>
                <w:sz w:val="24"/>
                <w:szCs w:val="24"/>
              </w:rPr>
            </w:pPr>
            <w:r w:rsidRPr="000A541C">
              <w:rPr>
                <w:sz w:val="24"/>
                <w:szCs w:val="24"/>
              </w:rPr>
              <w:t>Осуществлять оформление дел, назначенных к судебному разбирательству.</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2.3</w:t>
            </w:r>
          </w:p>
        </w:tc>
        <w:tc>
          <w:tcPr>
            <w:tcW w:w="8367" w:type="dxa"/>
          </w:tcPr>
          <w:p w:rsidR="004D7883" w:rsidRPr="000A541C" w:rsidRDefault="004D7883" w:rsidP="000A541C">
            <w:pPr>
              <w:jc w:val="both"/>
              <w:rPr>
                <w:sz w:val="24"/>
                <w:szCs w:val="24"/>
              </w:rPr>
            </w:pPr>
            <w:r w:rsidRPr="000A541C">
              <w:rPr>
                <w:sz w:val="24"/>
                <w:szCs w:val="24"/>
              </w:rPr>
              <w:t>Осуществлять извещение лиц, участвующих в судебном разбирательстве, производить рассылку и вручение судебных документов и извещений.</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2.4</w:t>
            </w:r>
          </w:p>
        </w:tc>
        <w:tc>
          <w:tcPr>
            <w:tcW w:w="8367" w:type="dxa"/>
          </w:tcPr>
          <w:p w:rsidR="004D7883" w:rsidRPr="000A541C" w:rsidRDefault="004D7883" w:rsidP="000A541C">
            <w:pPr>
              <w:jc w:val="both"/>
              <w:rPr>
                <w:sz w:val="24"/>
                <w:szCs w:val="24"/>
              </w:rPr>
            </w:pPr>
            <w:r w:rsidRPr="000A541C">
              <w:rPr>
                <w:sz w:val="24"/>
                <w:szCs w:val="24"/>
              </w:rPr>
              <w:t xml:space="preserve"> Осуществлять регистрацию, учет и техническое оформление исполнительных документов по судебным делам.</w:t>
            </w:r>
          </w:p>
        </w:tc>
      </w:tr>
      <w:tr w:rsidR="004D7883" w:rsidRPr="000A541C" w:rsidTr="00CD1FE2">
        <w:tc>
          <w:tcPr>
            <w:tcW w:w="1204" w:type="dxa"/>
          </w:tcPr>
          <w:p w:rsidR="004D7883" w:rsidRPr="000A541C" w:rsidRDefault="004D7883" w:rsidP="000A541C">
            <w:pPr>
              <w:keepNext/>
              <w:jc w:val="both"/>
              <w:outlineLvl w:val="1"/>
              <w:rPr>
                <w:b/>
                <w:bCs/>
                <w:iCs/>
                <w:sz w:val="24"/>
                <w:szCs w:val="24"/>
              </w:rPr>
            </w:pPr>
            <w:r w:rsidRPr="000A541C">
              <w:rPr>
                <w:b/>
                <w:bCs/>
                <w:iCs/>
                <w:sz w:val="24"/>
                <w:szCs w:val="24"/>
              </w:rPr>
              <w:t>ВД 3</w:t>
            </w:r>
          </w:p>
        </w:tc>
        <w:tc>
          <w:tcPr>
            <w:tcW w:w="8367" w:type="dxa"/>
          </w:tcPr>
          <w:p w:rsidR="004D7883" w:rsidRPr="000A541C" w:rsidRDefault="004D7883" w:rsidP="000A541C">
            <w:pPr>
              <w:keepNext/>
              <w:suppressAutoHyphens/>
              <w:jc w:val="both"/>
              <w:outlineLvl w:val="1"/>
              <w:rPr>
                <w:b/>
                <w:bCs/>
                <w:iCs/>
                <w:sz w:val="24"/>
                <w:szCs w:val="24"/>
              </w:rPr>
            </w:pPr>
            <w:r w:rsidRPr="000A541C">
              <w:rPr>
                <w:b/>
                <w:bCs/>
                <w:iCs/>
                <w:sz w:val="24"/>
                <w:szCs w:val="24"/>
              </w:rPr>
              <w:t>Информатизация деятельности суда.</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3.1</w:t>
            </w:r>
          </w:p>
        </w:tc>
        <w:tc>
          <w:tcPr>
            <w:tcW w:w="8367" w:type="dxa"/>
          </w:tcPr>
          <w:p w:rsidR="004D7883" w:rsidRPr="000A541C" w:rsidRDefault="004D7883" w:rsidP="000A541C">
            <w:pPr>
              <w:jc w:val="both"/>
              <w:rPr>
                <w:sz w:val="24"/>
                <w:szCs w:val="24"/>
              </w:rPr>
            </w:pPr>
            <w:r w:rsidRPr="000A541C">
              <w:rPr>
                <w:sz w:val="24"/>
                <w:szCs w:val="24"/>
              </w:rPr>
              <w:t>Использовать компьютерные технологии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3.2</w:t>
            </w:r>
          </w:p>
        </w:tc>
        <w:tc>
          <w:tcPr>
            <w:tcW w:w="8367" w:type="dxa"/>
          </w:tcPr>
          <w:p w:rsidR="004D7883" w:rsidRPr="000A541C" w:rsidRDefault="004D7883" w:rsidP="000A541C">
            <w:pPr>
              <w:jc w:val="both"/>
              <w:rPr>
                <w:sz w:val="24"/>
                <w:szCs w:val="24"/>
              </w:rPr>
            </w:pPr>
            <w:r w:rsidRPr="000A541C">
              <w:rPr>
                <w:sz w:val="24"/>
                <w:szCs w:val="24"/>
              </w:rPr>
              <w:t>Размещать в сети Интернет на сайте суда сведения о находящихся в производстве делах, а также тексты судебных актов.</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3.3.</w:t>
            </w:r>
          </w:p>
        </w:tc>
        <w:tc>
          <w:tcPr>
            <w:tcW w:w="8367" w:type="dxa"/>
          </w:tcPr>
          <w:p w:rsidR="004D7883" w:rsidRPr="000A541C" w:rsidRDefault="004D7883" w:rsidP="000A541C">
            <w:pPr>
              <w:jc w:val="both"/>
              <w:rPr>
                <w:sz w:val="24"/>
                <w:szCs w:val="24"/>
              </w:rPr>
            </w:pPr>
            <w:r w:rsidRPr="000A541C">
              <w:rPr>
                <w:sz w:val="24"/>
                <w:szCs w:val="24"/>
              </w:rPr>
              <w:t xml:space="preserve"> Обеспечивать в сети Интернет формирование и размещение информации о деятельности суда в сетях общего пользования и на официальном сайте суда.</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ВД 4</w:t>
            </w:r>
          </w:p>
        </w:tc>
        <w:tc>
          <w:tcPr>
            <w:tcW w:w="8367" w:type="dxa"/>
          </w:tcPr>
          <w:p w:rsidR="004D7883" w:rsidRPr="000A541C" w:rsidRDefault="004D7883" w:rsidP="000A541C">
            <w:pPr>
              <w:keepNext/>
              <w:suppressAutoHyphens/>
              <w:jc w:val="both"/>
              <w:outlineLvl w:val="1"/>
              <w:rPr>
                <w:b/>
                <w:sz w:val="24"/>
                <w:szCs w:val="24"/>
              </w:rPr>
            </w:pPr>
            <w:r w:rsidRPr="000A541C">
              <w:rPr>
                <w:b/>
                <w:sz w:val="24"/>
                <w:szCs w:val="24"/>
              </w:rPr>
              <w:t>Судебная статистика.</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4.1</w:t>
            </w:r>
          </w:p>
        </w:tc>
        <w:tc>
          <w:tcPr>
            <w:tcW w:w="8367" w:type="dxa"/>
          </w:tcPr>
          <w:p w:rsidR="004D7883" w:rsidRPr="000A541C" w:rsidRDefault="004D7883" w:rsidP="000A541C">
            <w:pPr>
              <w:keepNext/>
              <w:suppressAutoHyphens/>
              <w:jc w:val="both"/>
              <w:outlineLvl w:val="1"/>
              <w:rPr>
                <w:sz w:val="24"/>
                <w:szCs w:val="24"/>
              </w:rPr>
            </w:pPr>
            <w:r w:rsidRPr="000A541C">
              <w:rPr>
                <w:sz w:val="24"/>
                <w:szCs w:val="24"/>
                <w:lang w:eastAsia="ru-RU"/>
              </w:rPr>
              <w:t>Осуществлять ведение судебной статистики на бумажных носителях и в электронном виде.</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ВД 5</w:t>
            </w:r>
          </w:p>
        </w:tc>
        <w:tc>
          <w:tcPr>
            <w:tcW w:w="8367" w:type="dxa"/>
          </w:tcPr>
          <w:p w:rsidR="004D7883" w:rsidRPr="000A541C" w:rsidRDefault="004D7883" w:rsidP="000A541C">
            <w:pPr>
              <w:keepNext/>
              <w:suppressAutoHyphens/>
              <w:jc w:val="both"/>
              <w:outlineLvl w:val="1"/>
              <w:rPr>
                <w:b/>
                <w:sz w:val="24"/>
                <w:szCs w:val="24"/>
              </w:rPr>
            </w:pPr>
            <w:r w:rsidRPr="000A541C">
              <w:rPr>
                <w:b/>
                <w:sz w:val="24"/>
                <w:szCs w:val="24"/>
              </w:rPr>
              <w:t>Обеспечение исполнения решений суда.</w:t>
            </w:r>
          </w:p>
        </w:tc>
      </w:tr>
      <w:tr w:rsidR="004D7883" w:rsidRPr="000A541C" w:rsidTr="00CD1FE2">
        <w:tc>
          <w:tcPr>
            <w:tcW w:w="1204" w:type="dxa"/>
          </w:tcPr>
          <w:p w:rsidR="004D7883" w:rsidRPr="000A541C" w:rsidRDefault="004D7883" w:rsidP="000A541C">
            <w:pPr>
              <w:keepNext/>
              <w:jc w:val="both"/>
              <w:outlineLvl w:val="1"/>
              <w:rPr>
                <w:bCs/>
                <w:iCs/>
                <w:sz w:val="24"/>
                <w:szCs w:val="24"/>
              </w:rPr>
            </w:pPr>
            <w:r w:rsidRPr="000A541C">
              <w:rPr>
                <w:bCs/>
                <w:iCs/>
                <w:sz w:val="24"/>
                <w:szCs w:val="24"/>
              </w:rPr>
              <w:t>ПК 5.1</w:t>
            </w:r>
          </w:p>
        </w:tc>
        <w:tc>
          <w:tcPr>
            <w:tcW w:w="8367" w:type="dxa"/>
          </w:tcPr>
          <w:p w:rsidR="004D7883" w:rsidRPr="000A541C" w:rsidRDefault="004D7883" w:rsidP="000A541C">
            <w:pPr>
              <w:keepNext/>
              <w:suppressAutoHyphens/>
              <w:jc w:val="both"/>
              <w:outlineLvl w:val="1"/>
              <w:rPr>
                <w:sz w:val="24"/>
                <w:szCs w:val="24"/>
              </w:rPr>
            </w:pPr>
            <w:r w:rsidRPr="000A541C">
              <w:rPr>
                <w:sz w:val="24"/>
                <w:szCs w:val="24"/>
              </w:rPr>
              <w:t>Осуществлять регистрацию, учет и техническое оформление исполнительных документов по судебным делам.</w:t>
            </w:r>
          </w:p>
        </w:tc>
      </w:tr>
    </w:tbl>
    <w:p w:rsidR="00CF6E6E" w:rsidRPr="000A541C" w:rsidRDefault="00CF6E6E" w:rsidP="000A541C">
      <w:pPr>
        <w:shd w:val="clear" w:color="auto" w:fill="FFFFFF"/>
        <w:tabs>
          <w:tab w:val="left" w:leader="underscore" w:pos="2510"/>
        </w:tabs>
        <w:jc w:val="both"/>
        <w:rPr>
          <w:color w:val="000000"/>
          <w:sz w:val="24"/>
          <w:szCs w:val="24"/>
        </w:rPr>
      </w:pPr>
    </w:p>
    <w:p w:rsidR="00D37FEF" w:rsidRPr="000A541C" w:rsidRDefault="00D37FEF" w:rsidP="000A541C">
      <w:pPr>
        <w:shd w:val="clear" w:color="auto" w:fill="FFFFFF"/>
        <w:tabs>
          <w:tab w:val="left" w:pos="567"/>
        </w:tabs>
        <w:ind w:firstLine="567"/>
        <w:jc w:val="both"/>
        <w:rPr>
          <w:b/>
          <w:bCs/>
          <w:color w:val="000000"/>
          <w:sz w:val="24"/>
          <w:szCs w:val="24"/>
        </w:rPr>
      </w:pPr>
    </w:p>
    <w:p w:rsidR="00CF6E6E" w:rsidRPr="000A541C" w:rsidRDefault="00CF6E6E" w:rsidP="000A541C">
      <w:pPr>
        <w:shd w:val="clear" w:color="auto" w:fill="FFFFFF"/>
        <w:tabs>
          <w:tab w:val="left" w:pos="567"/>
        </w:tabs>
        <w:ind w:firstLine="567"/>
        <w:jc w:val="both"/>
        <w:rPr>
          <w:sz w:val="24"/>
          <w:szCs w:val="24"/>
        </w:rPr>
      </w:pPr>
      <w:r w:rsidRPr="000A541C">
        <w:rPr>
          <w:b/>
          <w:bCs/>
          <w:color w:val="000000"/>
          <w:sz w:val="24"/>
          <w:szCs w:val="24"/>
        </w:rPr>
        <w:t xml:space="preserve">4 Количество часов на освоение программы этапа </w:t>
      </w:r>
      <w:r w:rsidR="00D37FEF" w:rsidRPr="000A541C">
        <w:rPr>
          <w:b/>
          <w:bCs/>
          <w:color w:val="000000"/>
          <w:sz w:val="24"/>
          <w:szCs w:val="24"/>
        </w:rPr>
        <w:t>производственной практики (преддипломной)</w:t>
      </w:r>
      <w:r w:rsidRPr="000A541C">
        <w:rPr>
          <w:b/>
          <w:bCs/>
          <w:i/>
          <w:iCs/>
          <w:color w:val="000000"/>
          <w:sz w:val="24"/>
          <w:szCs w:val="24"/>
        </w:rPr>
        <w:t>:</w:t>
      </w:r>
    </w:p>
    <w:p w:rsidR="00CF6E6E" w:rsidRPr="000A541C" w:rsidRDefault="004D7883" w:rsidP="000A541C">
      <w:pPr>
        <w:shd w:val="clear" w:color="auto" w:fill="FFFFFF"/>
        <w:tabs>
          <w:tab w:val="left" w:leader="underscore" w:pos="2510"/>
        </w:tabs>
        <w:ind w:firstLine="567"/>
        <w:jc w:val="both"/>
        <w:rPr>
          <w:sz w:val="24"/>
          <w:szCs w:val="24"/>
        </w:rPr>
      </w:pPr>
      <w:r w:rsidRPr="000A541C">
        <w:rPr>
          <w:color w:val="000000"/>
          <w:sz w:val="24"/>
          <w:szCs w:val="24"/>
        </w:rPr>
        <w:t xml:space="preserve">Всего 144 </w:t>
      </w:r>
      <w:r w:rsidR="00D93F40" w:rsidRPr="000A541C">
        <w:rPr>
          <w:color w:val="000000"/>
          <w:sz w:val="24"/>
          <w:szCs w:val="24"/>
        </w:rPr>
        <w:t xml:space="preserve"> </w:t>
      </w:r>
      <w:r w:rsidR="00453DCC" w:rsidRPr="000A541C">
        <w:rPr>
          <w:color w:val="000000"/>
          <w:sz w:val="24"/>
          <w:szCs w:val="24"/>
        </w:rPr>
        <w:t xml:space="preserve">часа. </w:t>
      </w:r>
    </w:p>
    <w:p w:rsidR="00CD7574" w:rsidRPr="000A541C" w:rsidRDefault="00CD7574" w:rsidP="000A541C">
      <w:pPr>
        <w:ind w:firstLine="567"/>
        <w:jc w:val="both"/>
        <w:rPr>
          <w:b/>
          <w:sz w:val="24"/>
          <w:szCs w:val="24"/>
        </w:rPr>
      </w:pPr>
    </w:p>
    <w:p w:rsidR="00740597" w:rsidRPr="000A541C" w:rsidRDefault="00CF6E6E" w:rsidP="000A541C">
      <w:pPr>
        <w:ind w:firstLine="567"/>
        <w:jc w:val="both"/>
        <w:rPr>
          <w:b/>
          <w:sz w:val="24"/>
          <w:szCs w:val="24"/>
        </w:rPr>
      </w:pPr>
      <w:r w:rsidRPr="000A541C">
        <w:rPr>
          <w:b/>
          <w:sz w:val="24"/>
          <w:szCs w:val="24"/>
        </w:rPr>
        <w:t xml:space="preserve">5 </w:t>
      </w:r>
      <w:r w:rsidR="00740597" w:rsidRPr="000A541C">
        <w:rPr>
          <w:b/>
          <w:sz w:val="24"/>
          <w:szCs w:val="24"/>
        </w:rPr>
        <w:t xml:space="preserve">Виды работ </w:t>
      </w:r>
      <w:r w:rsidR="00D37FEF" w:rsidRPr="000A541C">
        <w:rPr>
          <w:b/>
          <w:sz w:val="24"/>
          <w:szCs w:val="24"/>
        </w:rPr>
        <w:t>производственной практики (преддипломной).</w:t>
      </w:r>
    </w:p>
    <w:p w:rsidR="004D7883" w:rsidRPr="000A541C" w:rsidRDefault="004D7883" w:rsidP="000A541C">
      <w:pPr>
        <w:pStyle w:val="a6"/>
        <w:numPr>
          <w:ilvl w:val="0"/>
          <w:numId w:val="11"/>
        </w:numPr>
        <w:tabs>
          <w:tab w:val="left" w:pos="567"/>
          <w:tab w:val="left" w:pos="993"/>
        </w:tabs>
        <w:spacing w:after="0" w:line="240" w:lineRule="auto"/>
        <w:ind w:left="0" w:firstLine="567"/>
        <w:jc w:val="both"/>
        <w:rPr>
          <w:rFonts w:ascii="Times New Roman" w:hAnsi="Times New Roman"/>
          <w:sz w:val="24"/>
          <w:szCs w:val="24"/>
        </w:rPr>
      </w:pPr>
      <w:r w:rsidRPr="000A541C">
        <w:rPr>
          <w:rFonts w:ascii="Times New Roman" w:hAnsi="Times New Roman"/>
          <w:sz w:val="24"/>
          <w:szCs w:val="24"/>
        </w:rPr>
        <w:t>Изучение базы нормативных правовых актов и судебной практики</w:t>
      </w:r>
      <w:r w:rsidR="00E35C61" w:rsidRPr="000A541C">
        <w:rPr>
          <w:rFonts w:ascii="Times New Roman" w:hAnsi="Times New Roman"/>
          <w:sz w:val="24"/>
          <w:szCs w:val="24"/>
        </w:rPr>
        <w:t>.</w:t>
      </w:r>
    </w:p>
    <w:p w:rsidR="004D7883" w:rsidRPr="000A541C" w:rsidRDefault="004D7883" w:rsidP="000A541C">
      <w:pPr>
        <w:pStyle w:val="a6"/>
        <w:numPr>
          <w:ilvl w:val="0"/>
          <w:numId w:val="11"/>
        </w:numPr>
        <w:tabs>
          <w:tab w:val="left" w:pos="993"/>
        </w:tabs>
        <w:spacing w:after="0" w:line="240" w:lineRule="auto"/>
        <w:ind w:left="0" w:firstLine="567"/>
        <w:jc w:val="both"/>
        <w:rPr>
          <w:rFonts w:ascii="Times New Roman" w:hAnsi="Times New Roman"/>
          <w:sz w:val="24"/>
          <w:szCs w:val="24"/>
        </w:rPr>
      </w:pPr>
      <w:r w:rsidRPr="000A541C">
        <w:rPr>
          <w:rFonts w:ascii="Times New Roman" w:hAnsi="Times New Roman"/>
          <w:sz w:val="24"/>
          <w:szCs w:val="24"/>
        </w:rPr>
        <w:t>Особенности организационно-технического обеспечения работы судов</w:t>
      </w:r>
      <w:r w:rsidR="00E35C61" w:rsidRPr="000A541C">
        <w:rPr>
          <w:rFonts w:ascii="Times New Roman" w:hAnsi="Times New Roman"/>
          <w:sz w:val="24"/>
          <w:szCs w:val="24"/>
        </w:rPr>
        <w:t>.</w:t>
      </w:r>
    </w:p>
    <w:p w:rsidR="004D7883" w:rsidRPr="000A541C" w:rsidRDefault="004D7883" w:rsidP="000A541C">
      <w:pPr>
        <w:pStyle w:val="a6"/>
        <w:numPr>
          <w:ilvl w:val="0"/>
          <w:numId w:val="11"/>
        </w:numPr>
        <w:tabs>
          <w:tab w:val="left" w:pos="993"/>
        </w:tabs>
        <w:spacing w:after="0" w:line="240" w:lineRule="auto"/>
        <w:ind w:left="0" w:firstLine="567"/>
        <w:jc w:val="both"/>
        <w:rPr>
          <w:rFonts w:ascii="Times New Roman" w:hAnsi="Times New Roman"/>
          <w:sz w:val="24"/>
          <w:szCs w:val="24"/>
        </w:rPr>
      </w:pPr>
      <w:r w:rsidRPr="000A541C">
        <w:rPr>
          <w:rFonts w:ascii="Times New Roman" w:hAnsi="Times New Roman"/>
          <w:sz w:val="24"/>
          <w:szCs w:val="24"/>
        </w:rPr>
        <w:t>Комплектование судебных дел и нарядов для постоянного хранения.</w:t>
      </w:r>
    </w:p>
    <w:p w:rsidR="004D7883" w:rsidRPr="000A541C" w:rsidRDefault="00E35C61" w:rsidP="000A541C">
      <w:pPr>
        <w:pStyle w:val="a6"/>
        <w:numPr>
          <w:ilvl w:val="0"/>
          <w:numId w:val="11"/>
        </w:numPr>
        <w:tabs>
          <w:tab w:val="left" w:pos="993"/>
        </w:tabs>
        <w:spacing w:after="0" w:line="240" w:lineRule="auto"/>
        <w:ind w:left="0" w:firstLine="567"/>
        <w:jc w:val="both"/>
        <w:rPr>
          <w:rFonts w:ascii="Times New Roman" w:hAnsi="Times New Roman"/>
          <w:bCs/>
          <w:sz w:val="24"/>
          <w:szCs w:val="24"/>
        </w:rPr>
      </w:pPr>
      <w:r w:rsidRPr="000A541C">
        <w:rPr>
          <w:rFonts w:ascii="Times New Roman" w:hAnsi="Times New Roman"/>
          <w:bCs/>
          <w:sz w:val="24"/>
          <w:szCs w:val="24"/>
        </w:rPr>
        <w:t>Организация работы архива.</w:t>
      </w:r>
    </w:p>
    <w:p w:rsidR="00E35C61" w:rsidRPr="000A541C" w:rsidRDefault="00E35C61" w:rsidP="000A541C">
      <w:pPr>
        <w:pStyle w:val="a6"/>
        <w:numPr>
          <w:ilvl w:val="0"/>
          <w:numId w:val="11"/>
        </w:numPr>
        <w:tabs>
          <w:tab w:val="left" w:pos="993"/>
        </w:tabs>
        <w:spacing w:after="0" w:line="240" w:lineRule="auto"/>
        <w:ind w:left="0" w:firstLine="567"/>
        <w:jc w:val="both"/>
        <w:rPr>
          <w:rFonts w:ascii="Times New Roman" w:hAnsi="Times New Roman"/>
          <w:iCs/>
          <w:sz w:val="24"/>
          <w:szCs w:val="24"/>
        </w:rPr>
      </w:pPr>
      <w:r w:rsidRPr="000A541C">
        <w:rPr>
          <w:rFonts w:ascii="Times New Roman" w:hAnsi="Times New Roman"/>
          <w:iCs/>
          <w:sz w:val="24"/>
          <w:szCs w:val="24"/>
        </w:rPr>
        <w:t>Использование компьютера и специализированных программ на участке статистического учета.</w:t>
      </w:r>
      <w:bookmarkStart w:id="0" w:name="_GoBack"/>
      <w:bookmarkEnd w:id="0"/>
    </w:p>
    <w:p w:rsidR="00E35C61" w:rsidRPr="000A541C" w:rsidRDefault="00E35C61" w:rsidP="000A541C">
      <w:pPr>
        <w:pStyle w:val="a6"/>
        <w:numPr>
          <w:ilvl w:val="0"/>
          <w:numId w:val="11"/>
        </w:numPr>
        <w:tabs>
          <w:tab w:val="left" w:pos="993"/>
        </w:tabs>
        <w:spacing w:after="0" w:line="240" w:lineRule="auto"/>
        <w:ind w:left="0" w:firstLine="567"/>
        <w:jc w:val="both"/>
        <w:rPr>
          <w:rFonts w:ascii="Times New Roman" w:hAnsi="Times New Roman"/>
          <w:iCs/>
          <w:sz w:val="24"/>
          <w:szCs w:val="24"/>
        </w:rPr>
      </w:pPr>
      <w:r w:rsidRPr="000A541C">
        <w:rPr>
          <w:rFonts w:ascii="Times New Roman" w:hAnsi="Times New Roman"/>
          <w:iCs/>
          <w:sz w:val="24"/>
          <w:szCs w:val="24"/>
        </w:rPr>
        <w:t>Обеспечение работы сайтов судов в сети Интернет.</w:t>
      </w:r>
    </w:p>
    <w:p w:rsidR="00E35C61" w:rsidRPr="000A541C" w:rsidRDefault="00E35C61" w:rsidP="000A541C">
      <w:pPr>
        <w:pStyle w:val="a6"/>
        <w:numPr>
          <w:ilvl w:val="0"/>
          <w:numId w:val="11"/>
        </w:numPr>
        <w:tabs>
          <w:tab w:val="left" w:pos="993"/>
        </w:tabs>
        <w:spacing w:after="0" w:line="240" w:lineRule="auto"/>
        <w:ind w:left="0" w:firstLine="567"/>
        <w:jc w:val="both"/>
        <w:rPr>
          <w:rFonts w:ascii="Times New Roman" w:hAnsi="Times New Roman"/>
          <w:iCs/>
          <w:sz w:val="24"/>
          <w:szCs w:val="24"/>
        </w:rPr>
      </w:pPr>
      <w:r w:rsidRPr="000A541C">
        <w:rPr>
          <w:rFonts w:ascii="Times New Roman" w:hAnsi="Times New Roman"/>
          <w:iCs/>
          <w:sz w:val="24"/>
          <w:szCs w:val="24"/>
        </w:rPr>
        <w:t>Составление и ведение отчетности по судебной статистике.</w:t>
      </w:r>
    </w:p>
    <w:p w:rsidR="00E35C61" w:rsidRPr="000A541C" w:rsidRDefault="00E35C61" w:rsidP="000A541C">
      <w:pPr>
        <w:pStyle w:val="a6"/>
        <w:numPr>
          <w:ilvl w:val="0"/>
          <w:numId w:val="11"/>
        </w:numPr>
        <w:tabs>
          <w:tab w:val="left" w:pos="993"/>
        </w:tabs>
        <w:spacing w:after="0" w:line="240" w:lineRule="auto"/>
        <w:ind w:left="0" w:firstLine="567"/>
        <w:jc w:val="both"/>
        <w:rPr>
          <w:rFonts w:ascii="Times New Roman" w:hAnsi="Times New Roman"/>
          <w:sz w:val="24"/>
          <w:szCs w:val="24"/>
        </w:rPr>
      </w:pPr>
      <w:r w:rsidRPr="000A541C">
        <w:rPr>
          <w:rFonts w:ascii="Times New Roman" w:hAnsi="Times New Roman"/>
          <w:sz w:val="24"/>
          <w:szCs w:val="24"/>
        </w:rPr>
        <w:t>Анализ форм контроля и надзора в исполнительном производстве.</w:t>
      </w:r>
    </w:p>
    <w:p w:rsidR="00E35C61" w:rsidRPr="000A541C" w:rsidRDefault="00E35C61" w:rsidP="000A541C">
      <w:pPr>
        <w:pStyle w:val="a6"/>
        <w:numPr>
          <w:ilvl w:val="0"/>
          <w:numId w:val="11"/>
        </w:numPr>
        <w:tabs>
          <w:tab w:val="left" w:pos="993"/>
        </w:tabs>
        <w:spacing w:after="0" w:line="240" w:lineRule="auto"/>
        <w:ind w:left="0" w:firstLine="567"/>
        <w:jc w:val="both"/>
        <w:rPr>
          <w:rFonts w:ascii="Times New Roman" w:hAnsi="Times New Roman"/>
          <w:sz w:val="24"/>
          <w:szCs w:val="24"/>
        </w:rPr>
      </w:pPr>
      <w:r w:rsidRPr="000A541C">
        <w:rPr>
          <w:rFonts w:ascii="Times New Roman" w:hAnsi="Times New Roman"/>
          <w:sz w:val="24"/>
          <w:szCs w:val="24"/>
        </w:rPr>
        <w:t>Выполнение индивидуального задания в соответствии с темой ВКР.</w:t>
      </w:r>
    </w:p>
    <w:p w:rsidR="001D5D38" w:rsidRPr="000A541C" w:rsidRDefault="001D5D38" w:rsidP="000A541C">
      <w:pPr>
        <w:tabs>
          <w:tab w:val="left" w:pos="993"/>
        </w:tabs>
        <w:jc w:val="both"/>
        <w:rPr>
          <w:rFonts w:eastAsiaTheme="minorHAnsi"/>
          <w:color w:val="000000"/>
          <w:sz w:val="24"/>
          <w:szCs w:val="24"/>
        </w:rPr>
      </w:pPr>
    </w:p>
    <w:p w:rsidR="008C6CD6" w:rsidRPr="000A541C" w:rsidRDefault="004C1AAB" w:rsidP="000A541C">
      <w:pPr>
        <w:ind w:firstLine="567"/>
        <w:jc w:val="both"/>
        <w:rPr>
          <w:sz w:val="24"/>
          <w:szCs w:val="24"/>
        </w:rPr>
      </w:pPr>
      <w:r w:rsidRPr="000A541C">
        <w:rPr>
          <w:b/>
          <w:sz w:val="24"/>
          <w:szCs w:val="24"/>
        </w:rPr>
        <w:t>6 Форма промежуточной аттестации по итогам прохождения практики –</w:t>
      </w:r>
      <w:r w:rsidR="0035625F" w:rsidRPr="000A541C">
        <w:rPr>
          <w:sz w:val="24"/>
          <w:szCs w:val="24"/>
        </w:rPr>
        <w:t xml:space="preserve"> дифференцированный зачет.</w:t>
      </w:r>
    </w:p>
    <w:p w:rsidR="00D93F40" w:rsidRPr="00D93F40" w:rsidRDefault="00D93F40">
      <w:pPr>
        <w:ind w:firstLine="567"/>
        <w:jc w:val="both"/>
        <w:rPr>
          <w:sz w:val="24"/>
          <w:szCs w:val="24"/>
        </w:rPr>
      </w:pPr>
    </w:p>
    <w:sectPr w:rsidR="00D93F40" w:rsidRPr="00D93F40" w:rsidSect="004D7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C5C6A"/>
    <w:multiLevelType w:val="hybridMultilevel"/>
    <w:tmpl w:val="4BE27D68"/>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242E7"/>
    <w:multiLevelType w:val="hybridMultilevel"/>
    <w:tmpl w:val="9DBE2B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5718D1"/>
    <w:multiLevelType w:val="hybridMultilevel"/>
    <w:tmpl w:val="9326B4F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FFC570F"/>
    <w:multiLevelType w:val="hybridMultilevel"/>
    <w:tmpl w:val="36FA6A68"/>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85426C9"/>
    <w:multiLevelType w:val="multilevel"/>
    <w:tmpl w:val="2F8A4D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2F0462"/>
    <w:multiLevelType w:val="hybridMultilevel"/>
    <w:tmpl w:val="8206AB6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6"/>
  </w:num>
  <w:num w:numId="4">
    <w:abstractNumId w:val="8"/>
  </w:num>
  <w:num w:numId="5">
    <w:abstractNumId w:val="2"/>
  </w:num>
  <w:num w:numId="6">
    <w:abstractNumId w:val="7"/>
  </w:num>
  <w:num w:numId="7">
    <w:abstractNumId w:val="5"/>
  </w:num>
  <w:num w:numId="8">
    <w:abstractNumId w:val="9"/>
  </w:num>
  <w:num w:numId="9">
    <w:abstractNumId w:val="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2"/>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A00"/>
    <w:rsid w:val="00066F22"/>
    <w:rsid w:val="00070217"/>
    <w:rsid w:val="00081EC6"/>
    <w:rsid w:val="00082A15"/>
    <w:rsid w:val="000833DD"/>
    <w:rsid w:val="000873D3"/>
    <w:rsid w:val="00097F69"/>
    <w:rsid w:val="000A0320"/>
    <w:rsid w:val="000A05CD"/>
    <w:rsid w:val="000A22F3"/>
    <w:rsid w:val="000A313F"/>
    <w:rsid w:val="000A541C"/>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4F7F"/>
    <w:rsid w:val="00177E56"/>
    <w:rsid w:val="00180F4C"/>
    <w:rsid w:val="0018186F"/>
    <w:rsid w:val="00195F04"/>
    <w:rsid w:val="001A4305"/>
    <w:rsid w:val="001A7C1B"/>
    <w:rsid w:val="001B1187"/>
    <w:rsid w:val="001B6DDE"/>
    <w:rsid w:val="001C0909"/>
    <w:rsid w:val="001C557B"/>
    <w:rsid w:val="001C7DD4"/>
    <w:rsid w:val="001D2C4E"/>
    <w:rsid w:val="001D5D38"/>
    <w:rsid w:val="001D6B41"/>
    <w:rsid w:val="001E3D2E"/>
    <w:rsid w:val="001E73F2"/>
    <w:rsid w:val="001F1D7B"/>
    <w:rsid w:val="001F6BCB"/>
    <w:rsid w:val="001F76F5"/>
    <w:rsid w:val="00200B7F"/>
    <w:rsid w:val="00205774"/>
    <w:rsid w:val="002062EF"/>
    <w:rsid w:val="0020781F"/>
    <w:rsid w:val="00220333"/>
    <w:rsid w:val="002215AE"/>
    <w:rsid w:val="0024041D"/>
    <w:rsid w:val="002416AC"/>
    <w:rsid w:val="002459E0"/>
    <w:rsid w:val="0024601C"/>
    <w:rsid w:val="00257DCF"/>
    <w:rsid w:val="00257EF9"/>
    <w:rsid w:val="0026292E"/>
    <w:rsid w:val="00273CC3"/>
    <w:rsid w:val="00274324"/>
    <w:rsid w:val="00276D72"/>
    <w:rsid w:val="0029198C"/>
    <w:rsid w:val="002958C5"/>
    <w:rsid w:val="002A0633"/>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5625F"/>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37CDD"/>
    <w:rsid w:val="00442B95"/>
    <w:rsid w:val="00443B8A"/>
    <w:rsid w:val="0044477C"/>
    <w:rsid w:val="0044561C"/>
    <w:rsid w:val="00453DCC"/>
    <w:rsid w:val="00454DEA"/>
    <w:rsid w:val="00465A43"/>
    <w:rsid w:val="0046644D"/>
    <w:rsid w:val="0046759F"/>
    <w:rsid w:val="00472330"/>
    <w:rsid w:val="00473413"/>
    <w:rsid w:val="004766E7"/>
    <w:rsid w:val="0048155F"/>
    <w:rsid w:val="00481901"/>
    <w:rsid w:val="0048487C"/>
    <w:rsid w:val="00485F44"/>
    <w:rsid w:val="004862D5"/>
    <w:rsid w:val="00490472"/>
    <w:rsid w:val="004A0A41"/>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D7883"/>
    <w:rsid w:val="004E7570"/>
    <w:rsid w:val="004F08F6"/>
    <w:rsid w:val="004F4EF5"/>
    <w:rsid w:val="004F6CBD"/>
    <w:rsid w:val="0050034F"/>
    <w:rsid w:val="005008CA"/>
    <w:rsid w:val="005053FC"/>
    <w:rsid w:val="0050638C"/>
    <w:rsid w:val="00515F14"/>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2A1C"/>
    <w:rsid w:val="005F66A3"/>
    <w:rsid w:val="00600795"/>
    <w:rsid w:val="00603681"/>
    <w:rsid w:val="0061137C"/>
    <w:rsid w:val="006161FF"/>
    <w:rsid w:val="00620647"/>
    <w:rsid w:val="006245B9"/>
    <w:rsid w:val="00626F82"/>
    <w:rsid w:val="00633026"/>
    <w:rsid w:val="00636388"/>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2949"/>
    <w:rsid w:val="00802DE5"/>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663"/>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4F48"/>
    <w:rsid w:val="00B16D25"/>
    <w:rsid w:val="00B22773"/>
    <w:rsid w:val="00B325D3"/>
    <w:rsid w:val="00B3618C"/>
    <w:rsid w:val="00B556F6"/>
    <w:rsid w:val="00B60A0B"/>
    <w:rsid w:val="00B67700"/>
    <w:rsid w:val="00B71E63"/>
    <w:rsid w:val="00B752E7"/>
    <w:rsid w:val="00B80A1B"/>
    <w:rsid w:val="00B821BE"/>
    <w:rsid w:val="00B848BA"/>
    <w:rsid w:val="00B94321"/>
    <w:rsid w:val="00B95CDA"/>
    <w:rsid w:val="00B96BA3"/>
    <w:rsid w:val="00B96F97"/>
    <w:rsid w:val="00BA20BC"/>
    <w:rsid w:val="00BA6B00"/>
    <w:rsid w:val="00BA7427"/>
    <w:rsid w:val="00BB10E0"/>
    <w:rsid w:val="00BB1B99"/>
    <w:rsid w:val="00BB2D8B"/>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430A"/>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37FEF"/>
    <w:rsid w:val="00D413B3"/>
    <w:rsid w:val="00D4411A"/>
    <w:rsid w:val="00D45C26"/>
    <w:rsid w:val="00D5198E"/>
    <w:rsid w:val="00D61CE9"/>
    <w:rsid w:val="00D72619"/>
    <w:rsid w:val="00D74408"/>
    <w:rsid w:val="00D82152"/>
    <w:rsid w:val="00D84F57"/>
    <w:rsid w:val="00D85A45"/>
    <w:rsid w:val="00D86C09"/>
    <w:rsid w:val="00D908FE"/>
    <w:rsid w:val="00D92E49"/>
    <w:rsid w:val="00D93F40"/>
    <w:rsid w:val="00D948BC"/>
    <w:rsid w:val="00D95032"/>
    <w:rsid w:val="00D95F21"/>
    <w:rsid w:val="00DA0A18"/>
    <w:rsid w:val="00DA0E02"/>
    <w:rsid w:val="00DA254B"/>
    <w:rsid w:val="00DA4D9C"/>
    <w:rsid w:val="00DB1069"/>
    <w:rsid w:val="00DB6D9D"/>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35C61"/>
    <w:rsid w:val="00E459C0"/>
    <w:rsid w:val="00E52DA1"/>
    <w:rsid w:val="00E5486A"/>
    <w:rsid w:val="00E57A4E"/>
    <w:rsid w:val="00E6441A"/>
    <w:rsid w:val="00E67BF0"/>
    <w:rsid w:val="00E71A2A"/>
    <w:rsid w:val="00E82EE8"/>
    <w:rsid w:val="00E85355"/>
    <w:rsid w:val="00E8641F"/>
    <w:rsid w:val="00E86E49"/>
    <w:rsid w:val="00EA4331"/>
    <w:rsid w:val="00EA5684"/>
    <w:rsid w:val="00EB3488"/>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3A6E"/>
    <w:rsid w:val="00F17D4B"/>
    <w:rsid w:val="00F3008C"/>
    <w:rsid w:val="00F309B6"/>
    <w:rsid w:val="00F3507D"/>
    <w:rsid w:val="00F423F7"/>
    <w:rsid w:val="00F425DF"/>
    <w:rsid w:val="00F458F5"/>
    <w:rsid w:val="00F45B7F"/>
    <w:rsid w:val="00F51CAB"/>
    <w:rsid w:val="00F56F1F"/>
    <w:rsid w:val="00F63BD9"/>
    <w:rsid w:val="00F70711"/>
    <w:rsid w:val="00F76221"/>
    <w:rsid w:val="00F7780F"/>
    <w:rsid w:val="00F85605"/>
    <w:rsid w:val="00F85EB8"/>
    <w:rsid w:val="00F86287"/>
    <w:rsid w:val="00F86DD6"/>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E26"/>
    <w:rsid w:val="00FF471A"/>
    <w:rsid w:val="00FF50A5"/>
    <w:rsid w:val="00FF58FD"/>
    <w:rsid w:val="00FF69D7"/>
    <w:rsid w:val="00FF69F6"/>
    <w:rsid w:val="00FF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2698">
      <w:bodyDiv w:val="1"/>
      <w:marLeft w:val="0"/>
      <w:marRight w:val="0"/>
      <w:marTop w:val="0"/>
      <w:marBottom w:val="0"/>
      <w:divBdr>
        <w:top w:val="none" w:sz="0" w:space="0" w:color="auto"/>
        <w:left w:val="none" w:sz="0" w:space="0" w:color="auto"/>
        <w:bottom w:val="none" w:sz="0" w:space="0" w:color="auto"/>
        <w:right w:val="none" w:sz="0" w:space="0" w:color="auto"/>
      </w:divBdr>
    </w:div>
    <w:div w:id="716200926">
      <w:bodyDiv w:val="1"/>
      <w:marLeft w:val="0"/>
      <w:marRight w:val="0"/>
      <w:marTop w:val="0"/>
      <w:marBottom w:val="0"/>
      <w:divBdr>
        <w:top w:val="none" w:sz="0" w:space="0" w:color="auto"/>
        <w:left w:val="none" w:sz="0" w:space="0" w:color="auto"/>
        <w:bottom w:val="none" w:sz="0" w:space="0" w:color="auto"/>
        <w:right w:val="none" w:sz="0" w:space="0" w:color="auto"/>
      </w:divBdr>
    </w:div>
    <w:div w:id="2085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F044-88F3-4879-BD37-F12CBEB5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Айдар</cp:lastModifiedBy>
  <cp:revision>23</cp:revision>
  <cp:lastPrinted>2021-02-04T07:16:00Z</cp:lastPrinted>
  <dcterms:created xsi:type="dcterms:W3CDTF">2021-02-04T06:04:00Z</dcterms:created>
  <dcterms:modified xsi:type="dcterms:W3CDTF">2021-03-25T21:14:00Z</dcterms:modified>
</cp:coreProperties>
</file>