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AC795E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</w:rPr>
        <w:t xml:space="preserve">на рабочую программу учебной </w:t>
      </w:r>
      <w:r w:rsidR="00CD7574" w:rsidRPr="008829C4">
        <w:rPr>
          <w:b/>
        </w:rPr>
        <w:t xml:space="preserve"> практики</w:t>
      </w:r>
    </w:p>
    <w:p w:rsidR="00740597" w:rsidRDefault="00CD7574" w:rsidP="00FF75FA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8829C4">
        <w:rPr>
          <w:b/>
          <w:iCs/>
        </w:rPr>
        <w:t xml:space="preserve">для специальности </w:t>
      </w:r>
      <w:r w:rsidR="00FF75FA" w:rsidRPr="00FF75FA">
        <w:rPr>
          <w:b/>
          <w:iCs/>
        </w:rPr>
        <w:t>31.02.04 Медицинская оптика</w:t>
      </w:r>
    </w:p>
    <w:p w:rsidR="00C7536F" w:rsidRPr="00026CD8" w:rsidRDefault="00C7536F" w:rsidP="00FF75FA">
      <w:pPr>
        <w:pStyle w:val="ac"/>
        <w:spacing w:before="0" w:beforeAutospacing="0" w:after="0" w:afterAutospacing="0"/>
        <w:ind w:firstLine="567"/>
        <w:jc w:val="center"/>
      </w:pPr>
    </w:p>
    <w:p w:rsidR="00740597" w:rsidRPr="00493BC5" w:rsidRDefault="00740597" w:rsidP="00493BC5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93BC5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493BC5">
        <w:rPr>
          <w:rFonts w:ascii="Times New Roman" w:hAnsi="Times New Roman"/>
          <w:b/>
          <w:sz w:val="24"/>
          <w:szCs w:val="24"/>
        </w:rPr>
        <w:t xml:space="preserve"> </w:t>
      </w:r>
      <w:r w:rsidRPr="00493BC5">
        <w:rPr>
          <w:rFonts w:ascii="Times New Roman" w:hAnsi="Times New Roman"/>
          <w:b/>
          <w:sz w:val="24"/>
          <w:szCs w:val="24"/>
        </w:rPr>
        <w:t>программы</w:t>
      </w:r>
    </w:p>
    <w:p w:rsidR="00FF75FA" w:rsidRPr="00493BC5" w:rsidRDefault="00FF75FA" w:rsidP="00BB157D">
      <w:pPr>
        <w:ind w:firstLine="567"/>
        <w:jc w:val="both"/>
        <w:rPr>
          <w:sz w:val="24"/>
          <w:szCs w:val="24"/>
        </w:rPr>
      </w:pPr>
      <w:r w:rsidRPr="00493BC5">
        <w:rPr>
          <w:sz w:val="24"/>
          <w:szCs w:val="24"/>
        </w:rPr>
        <w:t xml:space="preserve">Программа учебной практики по специальности 31.02.04 Медицинская оптика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493BC5">
        <w:rPr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31.02.04 Медицинская оптика (Приказ Министерства образования и науки Российской Федерации от 11 августа 2014 г. № 971, зарегистрированного Министерством Юстиции России 21 августа 2014г. № 33746), входящей в состав укрупненной группы специальностей 31.00.00 Клиническая медицина, с учетом профессионального стандарта «Специалист по изготовлению медицинской оптики» (Приказ Минтруда Российской Федерации от 3</w:t>
      </w:r>
      <w:proofErr w:type="gramEnd"/>
      <w:r w:rsidRPr="00493BC5">
        <w:rPr>
          <w:sz w:val="24"/>
          <w:szCs w:val="24"/>
        </w:rPr>
        <w:t xml:space="preserve"> ноября 2016 г. № 607 н, зарегистрированного Министерством Юстиции России 30 ноября 2016 г. № 44496).</w:t>
      </w:r>
    </w:p>
    <w:p w:rsidR="004C1AAB" w:rsidRPr="00493BC5" w:rsidRDefault="00C7536F" w:rsidP="00493BC5">
      <w:pPr>
        <w:shd w:val="clear" w:color="auto" w:fill="FFFFFF"/>
        <w:ind w:left="29" w:firstLine="566"/>
        <w:jc w:val="both"/>
        <w:rPr>
          <w:sz w:val="24"/>
          <w:szCs w:val="24"/>
          <w:lang w:eastAsia="ru-RU"/>
        </w:rPr>
      </w:pPr>
      <w:r w:rsidRPr="00493BC5">
        <w:rPr>
          <w:color w:val="000000"/>
          <w:sz w:val="24"/>
          <w:szCs w:val="24"/>
          <w:lang w:eastAsia="ru-RU"/>
        </w:rPr>
        <w:t xml:space="preserve">Программа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</w:t>
      </w:r>
      <w:r w:rsidRPr="00493BC5">
        <w:rPr>
          <w:sz w:val="24"/>
          <w:szCs w:val="24"/>
          <w:lang w:eastAsia="ru-RU"/>
        </w:rPr>
        <w:t xml:space="preserve">или профессиональной </w:t>
      </w:r>
      <w:r w:rsidRPr="00493BC5">
        <w:rPr>
          <w:color w:val="000000"/>
          <w:sz w:val="24"/>
          <w:szCs w:val="24"/>
          <w:lang w:eastAsia="ru-RU"/>
        </w:rPr>
        <w:t>подготовке по профессии:18216 Сборщик очков</w:t>
      </w:r>
      <w:r w:rsidRPr="00493BC5">
        <w:rPr>
          <w:sz w:val="24"/>
          <w:szCs w:val="24"/>
          <w:lang w:eastAsia="ru-RU"/>
        </w:rPr>
        <w:t>.</w:t>
      </w:r>
    </w:p>
    <w:p w:rsidR="00C7536F" w:rsidRPr="00493BC5" w:rsidRDefault="00C7536F" w:rsidP="00493BC5">
      <w:pPr>
        <w:shd w:val="clear" w:color="auto" w:fill="FFFFFF"/>
        <w:ind w:left="29" w:firstLine="566"/>
        <w:jc w:val="both"/>
        <w:rPr>
          <w:sz w:val="24"/>
          <w:szCs w:val="24"/>
          <w:lang w:eastAsia="ru-RU"/>
        </w:rPr>
      </w:pPr>
    </w:p>
    <w:p w:rsidR="00CD7574" w:rsidRPr="00493BC5" w:rsidRDefault="00CF6E6E" w:rsidP="00493BC5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color w:val="000000"/>
          <w:sz w:val="24"/>
          <w:szCs w:val="24"/>
        </w:rPr>
      </w:pPr>
      <w:r w:rsidRPr="00493BC5">
        <w:rPr>
          <w:b/>
          <w:bCs/>
          <w:spacing w:val="-2"/>
          <w:sz w:val="24"/>
          <w:szCs w:val="24"/>
        </w:rPr>
        <w:t xml:space="preserve">2 </w:t>
      </w:r>
      <w:r w:rsidR="00CD7574" w:rsidRPr="00493BC5">
        <w:rPr>
          <w:b/>
          <w:bCs/>
          <w:spacing w:val="-2"/>
          <w:sz w:val="24"/>
          <w:szCs w:val="24"/>
        </w:rPr>
        <w:t xml:space="preserve">Цели и задачи </w:t>
      </w:r>
      <w:r w:rsidR="00AC795E" w:rsidRPr="00493BC5">
        <w:rPr>
          <w:b/>
          <w:bCs/>
          <w:spacing w:val="-2"/>
          <w:sz w:val="24"/>
          <w:szCs w:val="24"/>
        </w:rPr>
        <w:t>учебной</w:t>
      </w:r>
      <w:r w:rsidR="00CD7574" w:rsidRPr="00493BC5">
        <w:rPr>
          <w:b/>
          <w:bCs/>
          <w:spacing w:val="-2"/>
          <w:sz w:val="24"/>
          <w:szCs w:val="24"/>
        </w:rPr>
        <w:t xml:space="preserve"> практики </w:t>
      </w:r>
      <w:r w:rsidR="00CD7574" w:rsidRPr="00493BC5">
        <w:rPr>
          <w:i/>
          <w:spacing w:val="-2"/>
          <w:sz w:val="24"/>
          <w:szCs w:val="24"/>
        </w:rPr>
        <w:t>(</w:t>
      </w:r>
      <w:r w:rsidR="00CD7574" w:rsidRPr="00493BC5">
        <w:rPr>
          <w:spacing w:val="-2"/>
          <w:sz w:val="24"/>
          <w:szCs w:val="24"/>
        </w:rPr>
        <w:t>по профилю специальности</w:t>
      </w:r>
      <w:r w:rsidR="00CD7574" w:rsidRPr="00493BC5">
        <w:rPr>
          <w:i/>
          <w:spacing w:val="-2"/>
          <w:sz w:val="24"/>
          <w:szCs w:val="24"/>
        </w:rPr>
        <w:t>).</w:t>
      </w:r>
      <w:r w:rsidR="00CD7574" w:rsidRPr="00493BC5">
        <w:rPr>
          <w:spacing w:val="-2"/>
          <w:sz w:val="24"/>
          <w:szCs w:val="24"/>
        </w:rPr>
        <w:br/>
      </w:r>
      <w:r w:rsidR="00CD7574" w:rsidRPr="00493BC5">
        <w:rPr>
          <w:color w:val="000000"/>
          <w:sz w:val="24"/>
          <w:szCs w:val="24"/>
        </w:rPr>
        <w:t xml:space="preserve">Целью прохождения </w:t>
      </w:r>
      <w:r w:rsidR="00AC795E" w:rsidRPr="00493BC5">
        <w:rPr>
          <w:color w:val="000000"/>
          <w:sz w:val="24"/>
          <w:szCs w:val="24"/>
        </w:rPr>
        <w:t>учебной</w:t>
      </w:r>
      <w:r w:rsidR="00CD7574" w:rsidRPr="00493BC5">
        <w:rPr>
          <w:color w:val="000000"/>
          <w:sz w:val="24"/>
          <w:szCs w:val="24"/>
        </w:rPr>
        <w:t xml:space="preserve"> практики является овладение видами деятельности</w:t>
      </w:r>
      <w:r w:rsidRPr="00493BC5">
        <w:rPr>
          <w:color w:val="000000"/>
          <w:sz w:val="24"/>
          <w:szCs w:val="24"/>
        </w:rPr>
        <w:t xml:space="preserve"> </w:t>
      </w:r>
      <w:r w:rsidR="00FF75FA" w:rsidRPr="00493BC5">
        <w:rPr>
          <w:color w:val="000000"/>
          <w:sz w:val="24"/>
          <w:szCs w:val="24"/>
        </w:rPr>
        <w:t>ВД</w:t>
      </w:r>
      <w:proofErr w:type="gramStart"/>
      <w:r w:rsidR="00FF75FA" w:rsidRPr="00493BC5">
        <w:rPr>
          <w:color w:val="000000"/>
          <w:sz w:val="24"/>
          <w:szCs w:val="24"/>
        </w:rPr>
        <w:t>1</w:t>
      </w:r>
      <w:proofErr w:type="gramEnd"/>
      <w:r w:rsidR="00FF75FA" w:rsidRPr="00493BC5">
        <w:rPr>
          <w:color w:val="000000"/>
          <w:sz w:val="24"/>
          <w:szCs w:val="24"/>
        </w:rPr>
        <w:t>,ВД2,ВД4</w:t>
      </w:r>
      <w:r w:rsidR="008829C4" w:rsidRPr="00493BC5">
        <w:rPr>
          <w:color w:val="000000"/>
          <w:sz w:val="24"/>
          <w:szCs w:val="24"/>
        </w:rPr>
        <w:t xml:space="preserve">, </w:t>
      </w:r>
      <w:r w:rsidR="00FF75FA" w:rsidRPr="00493BC5">
        <w:rPr>
          <w:color w:val="000000"/>
          <w:sz w:val="24"/>
          <w:szCs w:val="24"/>
        </w:rPr>
        <w:t xml:space="preserve"> и </w:t>
      </w:r>
      <w:r w:rsidR="008829C4" w:rsidRPr="00493BC5">
        <w:rPr>
          <w:color w:val="000000"/>
          <w:sz w:val="24"/>
          <w:szCs w:val="24"/>
        </w:rPr>
        <w:t xml:space="preserve">получение практического </w:t>
      </w:r>
      <w:r w:rsidR="00733011" w:rsidRPr="00493BC5">
        <w:rPr>
          <w:color w:val="000000"/>
          <w:sz w:val="24"/>
          <w:szCs w:val="24"/>
        </w:rPr>
        <w:t>опыта:</w:t>
      </w:r>
    </w:p>
    <w:p w:rsidR="00C7536F" w:rsidRPr="00493BC5" w:rsidRDefault="00C7536F" w:rsidP="00942B2A">
      <w:pPr>
        <w:numPr>
          <w:ilvl w:val="0"/>
          <w:numId w:val="5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493BC5">
        <w:rPr>
          <w:bCs/>
          <w:sz w:val="24"/>
          <w:szCs w:val="24"/>
        </w:rPr>
        <w:t>изготовления и ремонта средств коррекции зрения;</w:t>
      </w:r>
    </w:p>
    <w:p w:rsidR="00C7536F" w:rsidRPr="00493BC5" w:rsidRDefault="00C7536F" w:rsidP="00942B2A">
      <w:pPr>
        <w:numPr>
          <w:ilvl w:val="0"/>
          <w:numId w:val="5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493BC5">
        <w:rPr>
          <w:bCs/>
          <w:sz w:val="24"/>
          <w:szCs w:val="24"/>
        </w:rPr>
        <w:t>исследования базовых зрительных функций;</w:t>
      </w:r>
    </w:p>
    <w:p w:rsidR="00C7536F" w:rsidRPr="00493BC5" w:rsidRDefault="00C7536F" w:rsidP="00942B2A">
      <w:pPr>
        <w:numPr>
          <w:ilvl w:val="0"/>
          <w:numId w:val="5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493BC5">
        <w:rPr>
          <w:bCs/>
          <w:sz w:val="24"/>
          <w:szCs w:val="24"/>
        </w:rPr>
        <w:t>подбора средств коррекции зрения;</w:t>
      </w:r>
    </w:p>
    <w:p w:rsidR="00C7536F" w:rsidRPr="00493BC5" w:rsidRDefault="00C7536F" w:rsidP="00942B2A">
      <w:pPr>
        <w:numPr>
          <w:ilvl w:val="0"/>
          <w:numId w:val="5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493BC5">
        <w:rPr>
          <w:bCs/>
          <w:sz w:val="24"/>
          <w:szCs w:val="24"/>
        </w:rPr>
        <w:t xml:space="preserve">сформировать умения: </w:t>
      </w:r>
    </w:p>
    <w:p w:rsidR="00C7536F" w:rsidRPr="00493BC5" w:rsidRDefault="00C7536F" w:rsidP="00942B2A">
      <w:pPr>
        <w:numPr>
          <w:ilvl w:val="0"/>
          <w:numId w:val="5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493BC5">
        <w:rPr>
          <w:bCs/>
          <w:sz w:val="24"/>
          <w:szCs w:val="24"/>
        </w:rPr>
        <w:t>применять и подготавливать офтальмо диагностические приборы для исследования зрительных функций;</w:t>
      </w:r>
    </w:p>
    <w:p w:rsidR="00C7536F" w:rsidRPr="00493BC5" w:rsidRDefault="00C7536F" w:rsidP="00942B2A">
      <w:pPr>
        <w:numPr>
          <w:ilvl w:val="0"/>
          <w:numId w:val="5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493BC5">
        <w:rPr>
          <w:bCs/>
          <w:sz w:val="24"/>
          <w:szCs w:val="24"/>
        </w:rPr>
        <w:t>выявлять основные симптомы заболеваний органа зрения;</w:t>
      </w:r>
    </w:p>
    <w:p w:rsidR="00C7536F" w:rsidRPr="00493BC5" w:rsidRDefault="00C7536F" w:rsidP="00942B2A">
      <w:pPr>
        <w:numPr>
          <w:ilvl w:val="0"/>
          <w:numId w:val="5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493BC5">
        <w:rPr>
          <w:bCs/>
          <w:sz w:val="24"/>
          <w:szCs w:val="24"/>
        </w:rPr>
        <w:t>проводить коррекцию всех видов аметропии;</w:t>
      </w:r>
    </w:p>
    <w:p w:rsidR="00C7536F" w:rsidRPr="00493BC5" w:rsidRDefault="00C7536F" w:rsidP="00942B2A">
      <w:pPr>
        <w:numPr>
          <w:ilvl w:val="0"/>
          <w:numId w:val="5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493BC5">
        <w:rPr>
          <w:bCs/>
          <w:sz w:val="24"/>
          <w:szCs w:val="24"/>
        </w:rPr>
        <w:t>диагностировать нарушения аккомодации и бинокулярного зрения;</w:t>
      </w:r>
    </w:p>
    <w:p w:rsidR="00C7536F" w:rsidRPr="00493BC5" w:rsidRDefault="00C7536F" w:rsidP="00942B2A">
      <w:pPr>
        <w:numPr>
          <w:ilvl w:val="0"/>
          <w:numId w:val="5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493BC5">
        <w:rPr>
          <w:bCs/>
          <w:sz w:val="24"/>
          <w:szCs w:val="24"/>
        </w:rPr>
        <w:t>знать: назначение, устройство, принципы работы на основных отечественных и зарубежных офтальмо диагностических приборах.</w:t>
      </w:r>
    </w:p>
    <w:p w:rsidR="00C7536F" w:rsidRPr="00493BC5" w:rsidRDefault="00C7536F" w:rsidP="00942B2A">
      <w:pPr>
        <w:pStyle w:val="ConsPlusNormal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BC5">
        <w:rPr>
          <w:rFonts w:ascii="Times New Roman" w:hAnsi="Times New Roman" w:cs="Times New Roman"/>
          <w:sz w:val="24"/>
          <w:szCs w:val="24"/>
        </w:rPr>
        <w:t>выбора вида коррекции;</w:t>
      </w:r>
    </w:p>
    <w:p w:rsidR="00C7536F" w:rsidRDefault="00C7536F" w:rsidP="00942B2A">
      <w:pPr>
        <w:pStyle w:val="ConsPlusNormal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BC5">
        <w:rPr>
          <w:rFonts w:ascii="Times New Roman" w:hAnsi="Times New Roman" w:cs="Times New Roman"/>
          <w:b/>
          <w:sz w:val="24"/>
          <w:szCs w:val="24"/>
        </w:rPr>
        <w:softHyphen/>
      </w:r>
      <w:r w:rsidRPr="00493BC5">
        <w:rPr>
          <w:rFonts w:ascii="Times New Roman" w:hAnsi="Times New Roman" w:cs="Times New Roman"/>
          <w:sz w:val="24"/>
          <w:szCs w:val="24"/>
        </w:rPr>
        <w:t>подбора средств коррекции зрения различной сложности;</w:t>
      </w:r>
    </w:p>
    <w:p w:rsidR="000A772E" w:rsidRPr="00493BC5" w:rsidRDefault="000A772E" w:rsidP="00942B2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72E">
        <w:rPr>
          <w:rFonts w:ascii="Times New Roman" w:hAnsi="Times New Roman" w:cs="Times New Roman"/>
          <w:sz w:val="24"/>
          <w:szCs w:val="24"/>
        </w:rPr>
        <w:t>- сборки и ремонта очков.</w:t>
      </w:r>
    </w:p>
    <w:tbl>
      <w:tblPr>
        <w:tblW w:w="9781" w:type="dxa"/>
        <w:tblInd w:w="-34" w:type="dxa"/>
        <w:tblLook w:val="0000"/>
      </w:tblPr>
      <w:tblGrid>
        <w:gridCol w:w="9781"/>
      </w:tblGrid>
      <w:tr w:rsidR="00CF6E6E" w:rsidRPr="00493BC5" w:rsidTr="00CF6E6E">
        <w:tc>
          <w:tcPr>
            <w:tcW w:w="9781" w:type="dxa"/>
          </w:tcPr>
          <w:p w:rsidR="00CF6E6E" w:rsidRPr="00493BC5" w:rsidRDefault="00CF6E6E" w:rsidP="0049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D7574" w:rsidRPr="00493BC5" w:rsidRDefault="008829C4" w:rsidP="00493BC5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493BC5">
        <w:rPr>
          <w:sz w:val="24"/>
          <w:szCs w:val="24"/>
        </w:rPr>
        <w:t>Задачи</w:t>
      </w:r>
      <w:r w:rsidR="00CD7574" w:rsidRPr="00493BC5">
        <w:rPr>
          <w:sz w:val="24"/>
          <w:szCs w:val="24"/>
        </w:rPr>
        <w:t xml:space="preserve"> </w:t>
      </w:r>
      <w:r w:rsidR="00AC795E" w:rsidRPr="00493BC5">
        <w:rPr>
          <w:sz w:val="24"/>
          <w:szCs w:val="24"/>
        </w:rPr>
        <w:t>учебной</w:t>
      </w:r>
      <w:r w:rsidR="00CD7574" w:rsidRPr="00493BC5">
        <w:rPr>
          <w:sz w:val="24"/>
          <w:szCs w:val="24"/>
        </w:rPr>
        <w:t xml:space="preserve"> практики: </w:t>
      </w:r>
    </w:p>
    <w:p w:rsidR="00C7536F" w:rsidRPr="00C7536F" w:rsidRDefault="00C7536F" w:rsidP="00493BC5">
      <w:pPr>
        <w:widowControl/>
        <w:numPr>
          <w:ilvl w:val="0"/>
          <w:numId w:val="6"/>
        </w:numPr>
        <w:autoSpaceDE/>
        <w:autoSpaceDN/>
        <w:spacing w:after="200"/>
        <w:ind w:left="567" w:firstLine="0"/>
        <w:contextualSpacing/>
        <w:jc w:val="both"/>
        <w:rPr>
          <w:sz w:val="24"/>
          <w:szCs w:val="24"/>
          <w:lang w:eastAsia="ru-RU"/>
        </w:rPr>
      </w:pPr>
      <w:r w:rsidRPr="00C7536F">
        <w:rPr>
          <w:sz w:val="24"/>
          <w:szCs w:val="24"/>
          <w:lang w:eastAsia="ru-RU"/>
        </w:rPr>
        <w:t>формирование у обучающихся практических профессиональных умений;</w:t>
      </w:r>
    </w:p>
    <w:p w:rsidR="00C7536F" w:rsidRPr="00493BC5" w:rsidRDefault="00C7536F" w:rsidP="00493BC5">
      <w:pPr>
        <w:widowControl/>
        <w:numPr>
          <w:ilvl w:val="0"/>
          <w:numId w:val="6"/>
        </w:numPr>
        <w:autoSpaceDE/>
        <w:autoSpaceDN/>
        <w:spacing w:after="200"/>
        <w:ind w:left="567" w:firstLine="0"/>
        <w:contextualSpacing/>
        <w:jc w:val="both"/>
        <w:rPr>
          <w:sz w:val="24"/>
          <w:szCs w:val="24"/>
          <w:lang w:eastAsia="ru-RU"/>
        </w:rPr>
      </w:pPr>
      <w:r w:rsidRPr="00C7536F">
        <w:rPr>
          <w:sz w:val="24"/>
          <w:szCs w:val="24"/>
          <w:lang w:eastAsia="ru-RU"/>
        </w:rPr>
        <w:t>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специальности31.02.04 Медицинская оптика.</w:t>
      </w:r>
    </w:p>
    <w:p w:rsidR="008829C4" w:rsidRPr="00493BC5" w:rsidRDefault="008829C4" w:rsidP="00493BC5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CF6E6E" w:rsidRPr="00493BC5" w:rsidRDefault="00CF6E6E" w:rsidP="00493BC5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493BC5">
        <w:rPr>
          <w:color w:val="000000"/>
          <w:sz w:val="24"/>
          <w:szCs w:val="24"/>
        </w:rPr>
        <w:t xml:space="preserve">3 </w:t>
      </w:r>
      <w:r w:rsidRPr="00493BC5">
        <w:rPr>
          <w:b/>
          <w:color w:val="000000"/>
          <w:sz w:val="24"/>
          <w:szCs w:val="24"/>
        </w:rPr>
        <w:t xml:space="preserve">Результатом </w:t>
      </w:r>
      <w:r w:rsidR="00AC795E" w:rsidRPr="00493BC5">
        <w:rPr>
          <w:b/>
          <w:color w:val="000000"/>
          <w:sz w:val="24"/>
          <w:szCs w:val="24"/>
        </w:rPr>
        <w:t>учебной</w:t>
      </w:r>
      <w:r w:rsidRPr="00493BC5">
        <w:rPr>
          <w:b/>
          <w:color w:val="000000"/>
          <w:sz w:val="24"/>
          <w:szCs w:val="24"/>
        </w:rPr>
        <w:t xml:space="preserve"> практики (по профилю специальности) 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493BC5" w:rsidTr="00493BC5">
        <w:trPr>
          <w:trHeight w:val="579"/>
        </w:trPr>
        <w:tc>
          <w:tcPr>
            <w:tcW w:w="1271" w:type="dxa"/>
            <w:vAlign w:val="center"/>
          </w:tcPr>
          <w:p w:rsidR="00CF6E6E" w:rsidRPr="00493BC5" w:rsidRDefault="00CF6E6E" w:rsidP="00493BC5">
            <w:pPr>
              <w:pStyle w:val="af"/>
              <w:ind w:firstLine="567"/>
              <w:jc w:val="both"/>
            </w:pPr>
            <w:r w:rsidRPr="00493BC5">
              <w:t>Код</w:t>
            </w:r>
          </w:p>
        </w:tc>
        <w:tc>
          <w:tcPr>
            <w:tcW w:w="8335" w:type="dxa"/>
            <w:vAlign w:val="center"/>
          </w:tcPr>
          <w:p w:rsidR="00CF6E6E" w:rsidRPr="00493BC5" w:rsidRDefault="00CF6E6E" w:rsidP="00493BC5">
            <w:pPr>
              <w:pStyle w:val="af"/>
              <w:ind w:firstLine="567"/>
              <w:jc w:val="both"/>
            </w:pPr>
            <w:r w:rsidRPr="00493BC5">
              <w:t>Общие компетенции</w:t>
            </w:r>
          </w:p>
        </w:tc>
      </w:tr>
      <w:tr w:rsidR="00C7536F" w:rsidRPr="00493BC5" w:rsidTr="00493BC5">
        <w:tc>
          <w:tcPr>
            <w:tcW w:w="1271" w:type="dxa"/>
          </w:tcPr>
          <w:p w:rsidR="00C7536F" w:rsidRPr="00493BC5" w:rsidRDefault="00C7536F" w:rsidP="00493BC5">
            <w:pPr>
              <w:pStyle w:val="ad"/>
              <w:jc w:val="both"/>
            </w:pPr>
            <w:r w:rsidRPr="00493BC5">
              <w:t>ОК 01</w:t>
            </w:r>
          </w:p>
        </w:tc>
        <w:tc>
          <w:tcPr>
            <w:tcW w:w="8335" w:type="dxa"/>
            <w:vAlign w:val="bottom"/>
          </w:tcPr>
          <w:p w:rsidR="00C7536F" w:rsidRPr="00493BC5" w:rsidRDefault="00C7536F" w:rsidP="00493BC5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493BC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7536F" w:rsidRPr="00493BC5" w:rsidTr="00493BC5">
        <w:tc>
          <w:tcPr>
            <w:tcW w:w="1271" w:type="dxa"/>
          </w:tcPr>
          <w:p w:rsidR="00C7536F" w:rsidRPr="00493BC5" w:rsidRDefault="00C7536F" w:rsidP="00493BC5">
            <w:pPr>
              <w:pStyle w:val="ad"/>
              <w:jc w:val="both"/>
            </w:pPr>
            <w:r w:rsidRPr="00493BC5">
              <w:t>ОК 02</w:t>
            </w:r>
          </w:p>
        </w:tc>
        <w:tc>
          <w:tcPr>
            <w:tcW w:w="8335" w:type="dxa"/>
            <w:vAlign w:val="bottom"/>
          </w:tcPr>
          <w:p w:rsidR="00C7536F" w:rsidRPr="00493BC5" w:rsidRDefault="00C7536F" w:rsidP="00493BC5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493BC5">
              <w:rPr>
                <w:sz w:val="24"/>
                <w:szCs w:val="24"/>
              </w:rPr>
              <w:t xml:space="preserve">Организовывать собственную деятельность, определять методы и способы </w:t>
            </w:r>
            <w:r w:rsidRPr="00493BC5">
              <w:rPr>
                <w:sz w:val="24"/>
                <w:szCs w:val="24"/>
              </w:rPr>
              <w:lastRenderedPageBreak/>
              <w:t>выполнения профессиональных задач, оценивать их эффективность и качество.</w:t>
            </w:r>
          </w:p>
        </w:tc>
      </w:tr>
      <w:tr w:rsidR="00C7536F" w:rsidRPr="00493BC5" w:rsidTr="00493BC5">
        <w:tc>
          <w:tcPr>
            <w:tcW w:w="1271" w:type="dxa"/>
          </w:tcPr>
          <w:p w:rsidR="00C7536F" w:rsidRPr="00493BC5" w:rsidRDefault="00C7536F" w:rsidP="00493BC5">
            <w:pPr>
              <w:pStyle w:val="ad"/>
              <w:jc w:val="both"/>
            </w:pPr>
            <w:r w:rsidRPr="00493BC5">
              <w:lastRenderedPageBreak/>
              <w:t>ОК 03</w:t>
            </w:r>
          </w:p>
        </w:tc>
        <w:tc>
          <w:tcPr>
            <w:tcW w:w="8335" w:type="dxa"/>
            <w:vAlign w:val="bottom"/>
          </w:tcPr>
          <w:p w:rsidR="00C7536F" w:rsidRPr="00493BC5" w:rsidRDefault="00C7536F" w:rsidP="00493BC5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493BC5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7536F" w:rsidRPr="00493BC5" w:rsidTr="00493BC5">
        <w:tc>
          <w:tcPr>
            <w:tcW w:w="1271" w:type="dxa"/>
          </w:tcPr>
          <w:p w:rsidR="00C7536F" w:rsidRPr="00493BC5" w:rsidRDefault="00C7536F" w:rsidP="00493BC5">
            <w:pPr>
              <w:pStyle w:val="ad"/>
              <w:jc w:val="both"/>
            </w:pPr>
            <w:r w:rsidRPr="00493BC5">
              <w:t>ОК 04</w:t>
            </w:r>
          </w:p>
        </w:tc>
        <w:tc>
          <w:tcPr>
            <w:tcW w:w="8335" w:type="dxa"/>
            <w:vAlign w:val="bottom"/>
          </w:tcPr>
          <w:p w:rsidR="00C7536F" w:rsidRPr="00493BC5" w:rsidRDefault="00C7536F" w:rsidP="00493BC5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493BC5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7536F" w:rsidRPr="00493BC5" w:rsidTr="00493BC5">
        <w:tc>
          <w:tcPr>
            <w:tcW w:w="1271" w:type="dxa"/>
          </w:tcPr>
          <w:p w:rsidR="00C7536F" w:rsidRPr="00493BC5" w:rsidRDefault="00C7536F" w:rsidP="00493BC5">
            <w:pPr>
              <w:pStyle w:val="ad"/>
              <w:jc w:val="both"/>
            </w:pPr>
            <w:r w:rsidRPr="00493BC5">
              <w:t>ОК 05</w:t>
            </w:r>
          </w:p>
        </w:tc>
        <w:tc>
          <w:tcPr>
            <w:tcW w:w="8335" w:type="dxa"/>
            <w:vAlign w:val="bottom"/>
          </w:tcPr>
          <w:p w:rsidR="00C7536F" w:rsidRPr="00493BC5" w:rsidRDefault="00C7536F" w:rsidP="00493BC5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493BC5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7536F" w:rsidRPr="00493BC5" w:rsidTr="00493BC5">
        <w:tc>
          <w:tcPr>
            <w:tcW w:w="1271" w:type="dxa"/>
          </w:tcPr>
          <w:p w:rsidR="00C7536F" w:rsidRPr="00493BC5" w:rsidRDefault="00C7536F" w:rsidP="00493BC5">
            <w:pPr>
              <w:pStyle w:val="ad"/>
              <w:jc w:val="both"/>
            </w:pPr>
            <w:r w:rsidRPr="00493BC5">
              <w:t>ОК 06</w:t>
            </w:r>
          </w:p>
        </w:tc>
        <w:tc>
          <w:tcPr>
            <w:tcW w:w="8335" w:type="dxa"/>
            <w:vAlign w:val="bottom"/>
          </w:tcPr>
          <w:p w:rsidR="00C7536F" w:rsidRPr="00493BC5" w:rsidRDefault="00C7536F" w:rsidP="00493BC5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493BC5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7536F" w:rsidRPr="00493BC5" w:rsidTr="00493BC5">
        <w:tc>
          <w:tcPr>
            <w:tcW w:w="1271" w:type="dxa"/>
          </w:tcPr>
          <w:p w:rsidR="00C7536F" w:rsidRPr="00493BC5" w:rsidRDefault="00C7536F" w:rsidP="00493BC5">
            <w:pPr>
              <w:pStyle w:val="ad"/>
              <w:jc w:val="both"/>
            </w:pPr>
            <w:r w:rsidRPr="00493BC5">
              <w:t>ОК 07</w:t>
            </w:r>
          </w:p>
        </w:tc>
        <w:tc>
          <w:tcPr>
            <w:tcW w:w="8335" w:type="dxa"/>
            <w:vAlign w:val="bottom"/>
          </w:tcPr>
          <w:p w:rsidR="00C7536F" w:rsidRPr="00493BC5" w:rsidRDefault="00C7536F" w:rsidP="00493BC5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493BC5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7536F" w:rsidRPr="00493BC5" w:rsidTr="00493BC5">
        <w:tc>
          <w:tcPr>
            <w:tcW w:w="1271" w:type="dxa"/>
          </w:tcPr>
          <w:p w:rsidR="00C7536F" w:rsidRPr="00493BC5" w:rsidRDefault="00C7536F" w:rsidP="00493BC5">
            <w:pPr>
              <w:pStyle w:val="ad"/>
              <w:jc w:val="both"/>
            </w:pPr>
            <w:r w:rsidRPr="00493BC5">
              <w:t>ОК 08</w:t>
            </w:r>
          </w:p>
        </w:tc>
        <w:tc>
          <w:tcPr>
            <w:tcW w:w="8335" w:type="dxa"/>
            <w:vAlign w:val="bottom"/>
          </w:tcPr>
          <w:p w:rsidR="00C7536F" w:rsidRPr="00493BC5" w:rsidRDefault="00C7536F" w:rsidP="00493BC5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493BC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7536F" w:rsidRPr="00493BC5" w:rsidTr="00493BC5">
        <w:tc>
          <w:tcPr>
            <w:tcW w:w="1271" w:type="dxa"/>
          </w:tcPr>
          <w:p w:rsidR="00C7536F" w:rsidRPr="00493BC5" w:rsidRDefault="00C7536F" w:rsidP="00493BC5">
            <w:pPr>
              <w:pStyle w:val="ad"/>
              <w:jc w:val="both"/>
            </w:pPr>
            <w:r w:rsidRPr="00493BC5">
              <w:t>ОК 09</w:t>
            </w:r>
          </w:p>
        </w:tc>
        <w:tc>
          <w:tcPr>
            <w:tcW w:w="8335" w:type="dxa"/>
            <w:vAlign w:val="bottom"/>
          </w:tcPr>
          <w:p w:rsidR="00C7536F" w:rsidRPr="00493BC5" w:rsidRDefault="00C7536F" w:rsidP="00493BC5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493BC5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F6E6E" w:rsidRPr="00493BC5" w:rsidRDefault="00CF6E6E" w:rsidP="00493BC5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493BC5" w:rsidRDefault="00CF6E6E" w:rsidP="00493BC5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493BC5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493BC5" w:rsidTr="00CD1FE2">
        <w:tc>
          <w:tcPr>
            <w:tcW w:w="1204" w:type="dxa"/>
          </w:tcPr>
          <w:p w:rsidR="00CF6E6E" w:rsidRPr="00493BC5" w:rsidRDefault="00CF6E6E" w:rsidP="00493BC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93BC5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493BC5" w:rsidRDefault="00CF6E6E" w:rsidP="00493BC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493BC5" w:rsidRDefault="00CF6E6E" w:rsidP="00493BC5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93BC5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263F9" w:rsidRPr="00493BC5" w:rsidTr="00CD1FE2">
        <w:tc>
          <w:tcPr>
            <w:tcW w:w="1204" w:type="dxa"/>
          </w:tcPr>
          <w:p w:rsidR="009263F9" w:rsidRPr="00493BC5" w:rsidRDefault="009263F9" w:rsidP="00493BC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93BC5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9263F9" w:rsidRPr="00493BC5" w:rsidRDefault="009263F9" w:rsidP="00493BC5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493BC5">
              <w:rPr>
                <w:b/>
                <w:bCs/>
                <w:iCs/>
                <w:sz w:val="24"/>
                <w:szCs w:val="24"/>
                <w:lang w:eastAsia="ru-RU"/>
              </w:rPr>
              <w:t>Изготовление, контроль и ремонт средств коррекции зрения.</w:t>
            </w:r>
          </w:p>
        </w:tc>
      </w:tr>
      <w:tr w:rsidR="00220629" w:rsidRPr="00493BC5" w:rsidTr="00C901BF">
        <w:tc>
          <w:tcPr>
            <w:tcW w:w="1204" w:type="dxa"/>
          </w:tcPr>
          <w:p w:rsidR="00220629" w:rsidRPr="00493BC5" w:rsidRDefault="00220629" w:rsidP="00493BC5">
            <w:pPr>
              <w:pStyle w:val="ad"/>
              <w:jc w:val="both"/>
            </w:pPr>
            <w:r w:rsidRPr="00493BC5">
              <w:t>ПК 1.2</w:t>
            </w:r>
          </w:p>
        </w:tc>
        <w:tc>
          <w:tcPr>
            <w:tcW w:w="8367" w:type="dxa"/>
          </w:tcPr>
          <w:p w:rsidR="00220629" w:rsidRPr="00220629" w:rsidRDefault="00220629" w:rsidP="00220629">
            <w:pPr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220629">
              <w:rPr>
                <w:sz w:val="24"/>
                <w:szCs w:val="24"/>
              </w:rPr>
              <w:t>Проводить основные и вспомогательные операции по обработке поверхностей всех типов очковых линз, нанесению покрытий и окраске линз.</w:t>
            </w:r>
          </w:p>
        </w:tc>
      </w:tr>
      <w:tr w:rsidR="00220629" w:rsidRPr="00493BC5" w:rsidTr="00C901BF">
        <w:tc>
          <w:tcPr>
            <w:tcW w:w="1204" w:type="dxa"/>
          </w:tcPr>
          <w:p w:rsidR="00220629" w:rsidRPr="00493BC5" w:rsidRDefault="00220629" w:rsidP="00493BC5">
            <w:pPr>
              <w:pStyle w:val="ad"/>
              <w:jc w:val="both"/>
            </w:pPr>
            <w:r w:rsidRPr="00493BC5">
              <w:t>ПК 1.3</w:t>
            </w:r>
          </w:p>
        </w:tc>
        <w:tc>
          <w:tcPr>
            <w:tcW w:w="8367" w:type="dxa"/>
          </w:tcPr>
          <w:p w:rsidR="00220629" w:rsidRPr="00220629" w:rsidRDefault="00220629" w:rsidP="00220629">
            <w:pPr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220629">
              <w:rPr>
                <w:sz w:val="24"/>
                <w:szCs w:val="24"/>
              </w:rPr>
              <w:t>Изготавливать все виды корригирующих средств на современном технологическом оборудовании, проводить ремонт очков и оправ.</w:t>
            </w:r>
          </w:p>
        </w:tc>
      </w:tr>
      <w:tr w:rsidR="00220629" w:rsidRPr="00493BC5" w:rsidTr="00C901BF">
        <w:tc>
          <w:tcPr>
            <w:tcW w:w="1204" w:type="dxa"/>
          </w:tcPr>
          <w:p w:rsidR="00220629" w:rsidRPr="00493BC5" w:rsidRDefault="00220629" w:rsidP="00493BC5">
            <w:pPr>
              <w:pStyle w:val="ad"/>
              <w:jc w:val="both"/>
            </w:pPr>
            <w:r w:rsidRPr="00493BC5">
              <w:t>ПК 1.4</w:t>
            </w:r>
          </w:p>
        </w:tc>
        <w:tc>
          <w:tcPr>
            <w:tcW w:w="8367" w:type="dxa"/>
          </w:tcPr>
          <w:p w:rsidR="00220629" w:rsidRPr="00220629" w:rsidRDefault="00220629" w:rsidP="00220629">
            <w:pPr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220629">
              <w:rPr>
                <w:sz w:val="24"/>
                <w:szCs w:val="24"/>
              </w:rPr>
              <w:t>Контролировать качество выпускаемой продукции в соответствии с требованиями действующих стандартов.</w:t>
            </w:r>
          </w:p>
        </w:tc>
      </w:tr>
      <w:tr w:rsidR="00220629" w:rsidRPr="00493BC5" w:rsidTr="00CD1FE2">
        <w:tc>
          <w:tcPr>
            <w:tcW w:w="1204" w:type="dxa"/>
          </w:tcPr>
          <w:p w:rsidR="00220629" w:rsidRPr="00493BC5" w:rsidRDefault="00220629" w:rsidP="00493BC5">
            <w:pPr>
              <w:pStyle w:val="ad"/>
              <w:jc w:val="both"/>
            </w:pPr>
            <w:r w:rsidRPr="00493BC5">
              <w:t>ПК 1.5</w:t>
            </w:r>
          </w:p>
        </w:tc>
        <w:tc>
          <w:tcPr>
            <w:tcW w:w="8367" w:type="dxa"/>
          </w:tcPr>
          <w:p w:rsidR="00220629" w:rsidRPr="00220629" w:rsidRDefault="00220629" w:rsidP="00220629">
            <w:pPr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220629">
              <w:rPr>
                <w:sz w:val="24"/>
                <w:szCs w:val="24"/>
              </w:rPr>
              <w:t>Эксплуатировать технологическое оборудование для изготовления и ремонта всех видов корригирующих средств.</w:t>
            </w:r>
          </w:p>
        </w:tc>
      </w:tr>
      <w:tr w:rsidR="00220629" w:rsidRPr="00220629" w:rsidTr="00CD1FE2">
        <w:tc>
          <w:tcPr>
            <w:tcW w:w="1204" w:type="dxa"/>
          </w:tcPr>
          <w:p w:rsidR="00220629" w:rsidRPr="00220629" w:rsidRDefault="00220629" w:rsidP="00493BC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20629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220629" w:rsidRPr="00220629" w:rsidRDefault="00220629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220629">
              <w:rPr>
                <w:b/>
                <w:bCs/>
                <w:iCs/>
                <w:sz w:val="24"/>
                <w:szCs w:val="24"/>
                <w:lang w:eastAsia="ru-RU"/>
              </w:rPr>
              <w:t>Участие в консультативной деятельности при подборе и реализации средств коррекции зрения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20629" w:rsidRPr="00493BC5" w:rsidTr="00CD1FE2">
        <w:tc>
          <w:tcPr>
            <w:tcW w:w="1204" w:type="dxa"/>
          </w:tcPr>
          <w:p w:rsidR="00220629" w:rsidRPr="00493BC5" w:rsidRDefault="00220629" w:rsidP="00493B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493BC5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220629" w:rsidRDefault="0022062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консультации по вопросам режима зрения для населения.</w:t>
            </w:r>
          </w:p>
        </w:tc>
      </w:tr>
      <w:tr w:rsidR="00220629" w:rsidRPr="00493BC5" w:rsidTr="00CD1FE2">
        <w:tc>
          <w:tcPr>
            <w:tcW w:w="1204" w:type="dxa"/>
          </w:tcPr>
          <w:p w:rsidR="00220629" w:rsidRPr="00493BC5" w:rsidRDefault="00220629" w:rsidP="00493B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493BC5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220629" w:rsidRDefault="00220629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      </w:r>
          </w:p>
        </w:tc>
      </w:tr>
      <w:tr w:rsidR="00220629" w:rsidRPr="00493BC5" w:rsidTr="00CD1FE2">
        <w:tc>
          <w:tcPr>
            <w:tcW w:w="1204" w:type="dxa"/>
          </w:tcPr>
          <w:p w:rsidR="00220629" w:rsidRPr="00493BC5" w:rsidRDefault="00220629" w:rsidP="00493B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493BC5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220629" w:rsidRDefault="0022062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помощь офтальмологу при исследовании зрительных функций и подборе средств коррекции зрения, в том числе с помощью современной </w:t>
            </w:r>
            <w:proofErr w:type="spellStart"/>
            <w:r>
              <w:rPr>
                <w:sz w:val="24"/>
                <w:szCs w:val="24"/>
              </w:rPr>
              <w:t>офтальмодиагностической</w:t>
            </w:r>
            <w:proofErr w:type="spellEnd"/>
            <w:r>
              <w:rPr>
                <w:sz w:val="24"/>
                <w:szCs w:val="24"/>
              </w:rPr>
              <w:t xml:space="preserve"> аппаратуры.</w:t>
            </w:r>
          </w:p>
        </w:tc>
      </w:tr>
      <w:tr w:rsidR="009263F9" w:rsidRPr="00493BC5" w:rsidTr="00CD1FE2">
        <w:tc>
          <w:tcPr>
            <w:tcW w:w="1204" w:type="dxa"/>
          </w:tcPr>
          <w:p w:rsidR="009263F9" w:rsidRPr="00493BC5" w:rsidRDefault="009263F9" w:rsidP="00493BC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93BC5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9263F9" w:rsidRPr="00493BC5" w:rsidRDefault="009263F9" w:rsidP="00493B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одной или нескольким профессиям рабочих, должностям </w:t>
            </w:r>
            <w:r w:rsidRPr="00841F30">
              <w:rPr>
                <w:rFonts w:ascii="Times New Roman" w:hAnsi="Times New Roman" w:cs="Times New Roman"/>
                <w:b/>
                <w:sz w:val="24"/>
                <w:szCs w:val="24"/>
              </w:rPr>
              <w:t>служащих</w:t>
            </w:r>
            <w:r w:rsidR="0084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41F30" w:rsidRPr="00841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18216 Сборщик очков</w:t>
            </w:r>
            <w:r w:rsidR="00841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CF6E6E" w:rsidRPr="00493BC5" w:rsidRDefault="00CF6E6E" w:rsidP="00493BC5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220629" w:rsidRPr="00493BC5" w:rsidRDefault="00220629" w:rsidP="00493BC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CF6E6E" w:rsidRPr="00493BC5" w:rsidRDefault="00CF6E6E" w:rsidP="00493BC5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493BC5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AC795E" w:rsidRPr="00493BC5">
        <w:rPr>
          <w:b/>
          <w:bCs/>
          <w:color w:val="000000"/>
          <w:sz w:val="24"/>
          <w:szCs w:val="24"/>
        </w:rPr>
        <w:t>учебной</w:t>
      </w:r>
      <w:r w:rsidRPr="00493BC5">
        <w:rPr>
          <w:b/>
          <w:bCs/>
          <w:color w:val="000000"/>
          <w:sz w:val="24"/>
          <w:szCs w:val="24"/>
        </w:rPr>
        <w:t xml:space="preserve"> практики (по профилю специальности)</w:t>
      </w:r>
      <w:r w:rsidRPr="00493BC5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493BC5" w:rsidRDefault="00FF75FA" w:rsidP="00493BC5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493BC5">
        <w:rPr>
          <w:color w:val="000000"/>
          <w:sz w:val="24"/>
          <w:szCs w:val="24"/>
        </w:rPr>
        <w:t>Всего 216 часов</w:t>
      </w:r>
      <w:r w:rsidR="00CF6E6E" w:rsidRPr="00493BC5">
        <w:rPr>
          <w:color w:val="000000"/>
          <w:sz w:val="24"/>
          <w:szCs w:val="24"/>
        </w:rPr>
        <w:t>, в том числе:</w:t>
      </w:r>
    </w:p>
    <w:p w:rsidR="00CF6E6E" w:rsidRPr="00493BC5" w:rsidRDefault="00FF75FA" w:rsidP="00493BC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493BC5">
        <w:rPr>
          <w:color w:val="000000"/>
          <w:sz w:val="24"/>
          <w:szCs w:val="24"/>
        </w:rPr>
        <w:t xml:space="preserve">По ПМ 01 – 72 </w:t>
      </w:r>
      <w:r w:rsidR="00CF6E6E" w:rsidRPr="00493BC5">
        <w:rPr>
          <w:color w:val="000000"/>
          <w:sz w:val="24"/>
          <w:szCs w:val="24"/>
        </w:rPr>
        <w:t>часа,</w:t>
      </w:r>
    </w:p>
    <w:p w:rsidR="00CF6E6E" w:rsidRPr="00493BC5" w:rsidRDefault="00FF75FA" w:rsidP="00493BC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493BC5">
        <w:rPr>
          <w:color w:val="000000"/>
          <w:sz w:val="24"/>
          <w:szCs w:val="24"/>
        </w:rPr>
        <w:t>По ПМ 02 – 108 часов</w:t>
      </w:r>
      <w:r w:rsidR="00CF6E6E" w:rsidRPr="00493BC5">
        <w:rPr>
          <w:color w:val="000000"/>
          <w:sz w:val="24"/>
          <w:szCs w:val="24"/>
        </w:rPr>
        <w:t>,</w:t>
      </w:r>
    </w:p>
    <w:p w:rsidR="00CF6E6E" w:rsidRPr="00493BC5" w:rsidRDefault="00FF75FA" w:rsidP="00493BC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493BC5">
        <w:rPr>
          <w:color w:val="000000"/>
          <w:sz w:val="24"/>
          <w:szCs w:val="24"/>
        </w:rPr>
        <w:t>По ПМ 04 – 36 часов.</w:t>
      </w:r>
    </w:p>
    <w:p w:rsidR="00CD7574" w:rsidRPr="00493BC5" w:rsidRDefault="00CD7574" w:rsidP="00493BC5">
      <w:pPr>
        <w:ind w:firstLine="567"/>
        <w:jc w:val="both"/>
        <w:rPr>
          <w:b/>
          <w:sz w:val="24"/>
          <w:szCs w:val="24"/>
        </w:rPr>
      </w:pPr>
    </w:p>
    <w:p w:rsidR="00740597" w:rsidRPr="00493BC5" w:rsidRDefault="00CF6E6E" w:rsidP="00493BC5">
      <w:pPr>
        <w:ind w:firstLine="567"/>
        <w:jc w:val="both"/>
        <w:rPr>
          <w:b/>
          <w:sz w:val="24"/>
          <w:szCs w:val="24"/>
        </w:rPr>
      </w:pPr>
      <w:r w:rsidRPr="00493BC5">
        <w:rPr>
          <w:b/>
          <w:sz w:val="24"/>
          <w:szCs w:val="24"/>
        </w:rPr>
        <w:lastRenderedPageBreak/>
        <w:t xml:space="preserve">5 </w:t>
      </w:r>
      <w:r w:rsidR="00740597" w:rsidRPr="00493BC5">
        <w:rPr>
          <w:b/>
          <w:sz w:val="24"/>
          <w:szCs w:val="24"/>
        </w:rPr>
        <w:t xml:space="preserve">Виды работ </w:t>
      </w:r>
      <w:r w:rsidR="00AC795E" w:rsidRPr="00493BC5">
        <w:rPr>
          <w:b/>
          <w:sz w:val="24"/>
          <w:szCs w:val="24"/>
        </w:rPr>
        <w:t>учебной</w:t>
      </w:r>
      <w:r w:rsidRPr="00493BC5">
        <w:rPr>
          <w:b/>
          <w:sz w:val="24"/>
          <w:szCs w:val="24"/>
        </w:rPr>
        <w:t xml:space="preserve"> практики</w:t>
      </w:r>
    </w:p>
    <w:p w:rsidR="0029198C" w:rsidRDefault="0029198C" w:rsidP="00493BC5">
      <w:pPr>
        <w:ind w:firstLine="567"/>
        <w:jc w:val="both"/>
        <w:rPr>
          <w:b/>
          <w:sz w:val="24"/>
          <w:szCs w:val="24"/>
        </w:rPr>
      </w:pPr>
      <w:r w:rsidRPr="00493BC5">
        <w:rPr>
          <w:b/>
          <w:sz w:val="24"/>
          <w:szCs w:val="24"/>
        </w:rPr>
        <w:t xml:space="preserve">ПМ 01 </w:t>
      </w:r>
      <w:r w:rsidR="009263F9" w:rsidRPr="00493BC5">
        <w:rPr>
          <w:b/>
          <w:sz w:val="24"/>
          <w:szCs w:val="24"/>
        </w:rPr>
        <w:t>Изготовление, контроль и ремонт средств коррекции зрения.</w:t>
      </w:r>
    </w:p>
    <w:p w:rsidR="00690D91" w:rsidRPr="00690D91" w:rsidRDefault="00690D91" w:rsidP="00493BC5">
      <w:pPr>
        <w:ind w:firstLine="567"/>
        <w:jc w:val="both"/>
        <w:rPr>
          <w:sz w:val="24"/>
          <w:szCs w:val="24"/>
        </w:rPr>
      </w:pPr>
      <w:r w:rsidRPr="00690D91">
        <w:rPr>
          <w:sz w:val="24"/>
          <w:szCs w:val="24"/>
        </w:rPr>
        <w:t>1.Прием и комплектация заказа на очки с линзами современных конструкций</w:t>
      </w:r>
    </w:p>
    <w:p w:rsidR="00690D91" w:rsidRPr="00690D91" w:rsidRDefault="00690D91" w:rsidP="00493BC5">
      <w:pPr>
        <w:ind w:firstLine="567"/>
        <w:jc w:val="both"/>
        <w:rPr>
          <w:sz w:val="24"/>
          <w:szCs w:val="24"/>
          <w:lang w:eastAsia="ru-RU"/>
        </w:rPr>
      </w:pPr>
      <w:r w:rsidRPr="00690D91">
        <w:rPr>
          <w:sz w:val="24"/>
          <w:szCs w:val="24"/>
          <w:lang w:eastAsia="ru-RU"/>
        </w:rPr>
        <w:t>2.Изготовление очков на автоматическом оборудовании</w:t>
      </w:r>
    </w:p>
    <w:p w:rsidR="00690D91" w:rsidRPr="00690D91" w:rsidRDefault="00690D91" w:rsidP="00493BC5">
      <w:pPr>
        <w:ind w:firstLine="567"/>
        <w:jc w:val="both"/>
        <w:rPr>
          <w:sz w:val="24"/>
          <w:szCs w:val="24"/>
        </w:rPr>
      </w:pPr>
      <w:r w:rsidRPr="00690D91">
        <w:rPr>
          <w:sz w:val="24"/>
          <w:szCs w:val="24"/>
        </w:rPr>
        <w:t>3.Сборка и выправка очков с линзами современных конструкций</w:t>
      </w:r>
    </w:p>
    <w:p w:rsidR="00690D91" w:rsidRPr="00690D91" w:rsidRDefault="00690D91" w:rsidP="00493BC5">
      <w:pPr>
        <w:ind w:firstLine="567"/>
        <w:jc w:val="both"/>
        <w:rPr>
          <w:sz w:val="24"/>
          <w:szCs w:val="24"/>
        </w:rPr>
      </w:pPr>
      <w:r w:rsidRPr="00690D91">
        <w:rPr>
          <w:sz w:val="24"/>
          <w:szCs w:val="24"/>
        </w:rPr>
        <w:t>4.Определение соответствия готовых очков рецепту и действующим стандартам</w:t>
      </w:r>
    </w:p>
    <w:p w:rsidR="00690D91" w:rsidRPr="00690D91" w:rsidRDefault="00690D91" w:rsidP="00493BC5">
      <w:pPr>
        <w:ind w:firstLine="567"/>
        <w:jc w:val="both"/>
        <w:rPr>
          <w:sz w:val="24"/>
          <w:szCs w:val="24"/>
        </w:rPr>
      </w:pPr>
      <w:r w:rsidRPr="00690D91">
        <w:rPr>
          <w:sz w:val="24"/>
          <w:szCs w:val="24"/>
        </w:rPr>
        <w:t>5.Окраска линз из полимерных материалов.</w:t>
      </w:r>
    </w:p>
    <w:p w:rsidR="00690D91" w:rsidRPr="00690D91" w:rsidRDefault="00690D91" w:rsidP="00493BC5">
      <w:pPr>
        <w:ind w:firstLine="567"/>
        <w:jc w:val="both"/>
        <w:rPr>
          <w:sz w:val="24"/>
          <w:szCs w:val="24"/>
        </w:rPr>
      </w:pPr>
      <w:r w:rsidRPr="00690D91">
        <w:rPr>
          <w:sz w:val="24"/>
          <w:szCs w:val="24"/>
        </w:rPr>
        <w:t>6.Выдача готовых очков со сложными линзами</w:t>
      </w:r>
    </w:p>
    <w:p w:rsidR="00690D91" w:rsidRPr="00493BC5" w:rsidRDefault="00690D91" w:rsidP="00690D91">
      <w:pPr>
        <w:jc w:val="both"/>
        <w:rPr>
          <w:b/>
          <w:sz w:val="24"/>
          <w:szCs w:val="24"/>
        </w:rPr>
      </w:pPr>
    </w:p>
    <w:p w:rsidR="00026CD8" w:rsidRDefault="00026CD8" w:rsidP="00493BC5">
      <w:pPr>
        <w:pStyle w:val="ad"/>
        <w:ind w:firstLine="567"/>
        <w:jc w:val="both"/>
        <w:rPr>
          <w:b/>
        </w:rPr>
      </w:pPr>
      <w:r w:rsidRPr="00493BC5">
        <w:rPr>
          <w:b/>
        </w:rPr>
        <w:t>ПМ 02</w:t>
      </w:r>
      <w:proofErr w:type="gramStart"/>
      <w:r w:rsidRPr="00493BC5">
        <w:rPr>
          <w:b/>
        </w:rPr>
        <w:t xml:space="preserve"> </w:t>
      </w:r>
      <w:r w:rsidR="009263F9" w:rsidRPr="00493BC5">
        <w:rPr>
          <w:b/>
        </w:rPr>
        <w:t>П</w:t>
      </w:r>
      <w:proofErr w:type="gramEnd"/>
      <w:r w:rsidR="009263F9" w:rsidRPr="00493BC5">
        <w:rPr>
          <w:b/>
        </w:rPr>
        <w:t>роводить консультации по вопросам режима зрения для населения.</w:t>
      </w:r>
    </w:p>
    <w:p w:rsidR="00690D91" w:rsidRDefault="00690D91" w:rsidP="00493BC5">
      <w:pPr>
        <w:pStyle w:val="ad"/>
        <w:ind w:firstLine="567"/>
        <w:jc w:val="both"/>
        <w:rPr>
          <w:bCs/>
        </w:rPr>
      </w:pPr>
      <w:r>
        <w:rPr>
          <w:bCs/>
        </w:rPr>
        <w:t>1.Проведение п</w:t>
      </w:r>
      <w:r w:rsidRPr="00313DD0">
        <w:rPr>
          <w:bCs/>
        </w:rPr>
        <w:t>редварительн</w:t>
      </w:r>
      <w:r>
        <w:rPr>
          <w:bCs/>
        </w:rPr>
        <w:t>ых</w:t>
      </w:r>
      <w:r w:rsidRPr="00313DD0">
        <w:rPr>
          <w:bCs/>
        </w:rPr>
        <w:t xml:space="preserve"> тест</w:t>
      </w:r>
      <w:r>
        <w:rPr>
          <w:bCs/>
        </w:rPr>
        <w:t>ов</w:t>
      </w:r>
      <w:r w:rsidRPr="00313DD0">
        <w:rPr>
          <w:bCs/>
        </w:rPr>
        <w:t xml:space="preserve"> и исследовани</w:t>
      </w:r>
      <w:r>
        <w:rPr>
          <w:bCs/>
        </w:rPr>
        <w:t>й</w:t>
      </w:r>
      <w:r w:rsidRPr="00313DD0">
        <w:rPr>
          <w:bCs/>
        </w:rPr>
        <w:t xml:space="preserve"> при подборе очков.</w:t>
      </w:r>
    </w:p>
    <w:p w:rsidR="00690D91" w:rsidRDefault="00690D91" w:rsidP="00493BC5">
      <w:pPr>
        <w:pStyle w:val="ad"/>
        <w:ind w:firstLine="567"/>
        <w:jc w:val="both"/>
        <w:rPr>
          <w:bCs/>
        </w:rPr>
      </w:pPr>
      <w:r>
        <w:rPr>
          <w:bCs/>
        </w:rPr>
        <w:t>2.</w:t>
      </w:r>
      <w:r w:rsidRPr="00313DD0">
        <w:rPr>
          <w:bCs/>
        </w:rPr>
        <w:t>Объективное исследование</w:t>
      </w:r>
      <w:r>
        <w:rPr>
          <w:bCs/>
        </w:rPr>
        <w:t xml:space="preserve"> </w:t>
      </w:r>
      <w:r w:rsidRPr="00313DD0">
        <w:rPr>
          <w:bCs/>
        </w:rPr>
        <w:t>рефракции.</w:t>
      </w:r>
    </w:p>
    <w:p w:rsidR="00690D91" w:rsidRDefault="00690D91" w:rsidP="00493BC5">
      <w:pPr>
        <w:pStyle w:val="ad"/>
        <w:ind w:firstLine="567"/>
        <w:jc w:val="both"/>
      </w:pPr>
      <w:r>
        <w:t>3.</w:t>
      </w:r>
      <w:r w:rsidRPr="00313DD0">
        <w:t>Субъективное исследование рефракции</w:t>
      </w:r>
    </w:p>
    <w:p w:rsidR="00690D91" w:rsidRDefault="00690D91" w:rsidP="00493BC5">
      <w:pPr>
        <w:pStyle w:val="ad"/>
        <w:ind w:firstLine="567"/>
        <w:jc w:val="both"/>
      </w:pPr>
      <w:r>
        <w:t>4.</w:t>
      </w:r>
      <w:r w:rsidRPr="00313DD0">
        <w:t>Исследование бинокулярного зрения.</w:t>
      </w:r>
    </w:p>
    <w:p w:rsidR="00690D91" w:rsidRDefault="00690D91" w:rsidP="00493BC5">
      <w:pPr>
        <w:pStyle w:val="ad"/>
        <w:ind w:firstLine="567"/>
        <w:jc w:val="both"/>
      </w:pPr>
      <w:r>
        <w:t>5.</w:t>
      </w:r>
      <w:r w:rsidRPr="00313DD0">
        <w:t>Призматическая коррекция</w:t>
      </w:r>
    </w:p>
    <w:p w:rsidR="00690D91" w:rsidRDefault="00690D91" w:rsidP="00493BC5">
      <w:pPr>
        <w:pStyle w:val="ad"/>
        <w:ind w:firstLine="567"/>
        <w:jc w:val="both"/>
      </w:pPr>
      <w:r>
        <w:t>6.Исследование аккомодации</w:t>
      </w:r>
    </w:p>
    <w:p w:rsidR="00690D91" w:rsidRDefault="00690D91" w:rsidP="00493BC5">
      <w:pPr>
        <w:pStyle w:val="ad"/>
        <w:ind w:firstLine="567"/>
        <w:jc w:val="both"/>
      </w:pPr>
      <w:r>
        <w:t>7.</w:t>
      </w:r>
      <w:r w:rsidRPr="00313DD0">
        <w:t>Исследование зрения вблизи.</w:t>
      </w:r>
    </w:p>
    <w:p w:rsidR="00690D91" w:rsidRDefault="00690D91" w:rsidP="00493BC5">
      <w:pPr>
        <w:pStyle w:val="ad"/>
        <w:ind w:firstLine="567"/>
        <w:jc w:val="both"/>
        <w:rPr>
          <w:bCs/>
        </w:rPr>
      </w:pPr>
      <w:r>
        <w:rPr>
          <w:bCs/>
        </w:rPr>
        <w:t xml:space="preserve">8.Проведение </w:t>
      </w:r>
      <w:proofErr w:type="spellStart"/>
      <w:r>
        <w:rPr>
          <w:bCs/>
        </w:rPr>
        <w:t>оптометрических</w:t>
      </w:r>
      <w:proofErr w:type="spellEnd"/>
      <w:r>
        <w:rPr>
          <w:bCs/>
        </w:rPr>
        <w:t xml:space="preserve"> исследований у детей</w:t>
      </w:r>
    </w:p>
    <w:p w:rsidR="00690D91" w:rsidRDefault="00690D91" w:rsidP="00493BC5">
      <w:pPr>
        <w:pStyle w:val="ad"/>
        <w:ind w:firstLine="567"/>
        <w:jc w:val="both"/>
      </w:pPr>
      <w:r>
        <w:t>9.</w:t>
      </w:r>
      <w:r w:rsidRPr="00313DD0">
        <w:t>Контактная коррекция</w:t>
      </w:r>
    </w:p>
    <w:p w:rsidR="00690D91" w:rsidRDefault="00690D91" w:rsidP="00493BC5">
      <w:pPr>
        <w:pStyle w:val="ad"/>
        <w:ind w:firstLine="567"/>
        <w:jc w:val="both"/>
        <w:rPr>
          <w:bCs/>
        </w:rPr>
      </w:pPr>
      <w:r>
        <w:t>10.</w:t>
      </w:r>
      <w:r w:rsidRPr="00313DD0">
        <w:t>Клиническое обследование офтальмологического пациента</w:t>
      </w:r>
    </w:p>
    <w:p w:rsidR="00690D91" w:rsidRDefault="00690D91" w:rsidP="00493BC5">
      <w:pPr>
        <w:suppressAutoHyphens/>
        <w:ind w:firstLine="567"/>
        <w:jc w:val="both"/>
        <w:rPr>
          <w:b/>
          <w:sz w:val="24"/>
          <w:szCs w:val="24"/>
        </w:rPr>
      </w:pPr>
    </w:p>
    <w:p w:rsidR="00026CD8" w:rsidRDefault="00026CD8" w:rsidP="00493BC5">
      <w:pPr>
        <w:suppressAutoHyphens/>
        <w:ind w:firstLine="567"/>
        <w:jc w:val="both"/>
        <w:rPr>
          <w:b/>
          <w:sz w:val="24"/>
          <w:szCs w:val="24"/>
        </w:rPr>
      </w:pPr>
      <w:r w:rsidRPr="00493BC5">
        <w:rPr>
          <w:b/>
          <w:sz w:val="24"/>
          <w:szCs w:val="24"/>
        </w:rPr>
        <w:t>ПМ 04</w:t>
      </w:r>
      <w:r w:rsidR="009263F9" w:rsidRPr="00493BC5">
        <w:rPr>
          <w:b/>
          <w:sz w:val="24"/>
          <w:szCs w:val="24"/>
        </w:rPr>
        <w:t xml:space="preserve"> Выполнение работ по одной или нескольким профессиям рабочих, должностям служащих.</w:t>
      </w:r>
    </w:p>
    <w:p w:rsidR="00690D91" w:rsidRPr="00313DD0" w:rsidRDefault="00690D91" w:rsidP="00690D91">
      <w:pPr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313DD0">
        <w:rPr>
          <w:color w:val="000000"/>
          <w:sz w:val="24"/>
          <w:szCs w:val="24"/>
        </w:rPr>
        <w:t>Сборка очков различной сложности</w:t>
      </w:r>
    </w:p>
    <w:p w:rsidR="00690D91" w:rsidRDefault="00690D91" w:rsidP="00690D91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313DD0">
        <w:rPr>
          <w:color w:val="000000"/>
          <w:sz w:val="24"/>
          <w:szCs w:val="24"/>
        </w:rPr>
        <w:t>Ремонт очков различной сложности</w:t>
      </w:r>
    </w:p>
    <w:p w:rsidR="00690D91" w:rsidRPr="00493BC5" w:rsidRDefault="00690D91" w:rsidP="00493BC5">
      <w:pPr>
        <w:suppressAutoHyphens/>
        <w:ind w:firstLine="567"/>
        <w:jc w:val="both"/>
        <w:rPr>
          <w:b/>
          <w:sz w:val="24"/>
          <w:szCs w:val="24"/>
        </w:rPr>
      </w:pPr>
    </w:p>
    <w:p w:rsidR="008C6CD6" w:rsidRPr="00493BC5" w:rsidRDefault="004C1AAB" w:rsidP="00493BC5">
      <w:pPr>
        <w:ind w:firstLine="567"/>
        <w:jc w:val="both"/>
        <w:rPr>
          <w:sz w:val="24"/>
          <w:szCs w:val="24"/>
        </w:rPr>
      </w:pPr>
      <w:r w:rsidRPr="00493BC5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493BC5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493BC5" w:rsidSect="0022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F87663D"/>
    <w:multiLevelType w:val="hybridMultilevel"/>
    <w:tmpl w:val="23E22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5C306E"/>
    <w:multiLevelType w:val="hybridMultilevel"/>
    <w:tmpl w:val="2FB6E5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9876FE"/>
    <w:multiLevelType w:val="hybridMultilevel"/>
    <w:tmpl w:val="664CF32C"/>
    <w:lvl w:ilvl="0" w:tplc="C97A0022">
      <w:start w:val="1"/>
      <w:numFmt w:val="bullet"/>
      <w:lvlText w:val="-"/>
      <w:lvlJc w:val="left"/>
      <w:pPr>
        <w:ind w:left="2509" w:hanging="360"/>
      </w:p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FEB49B7"/>
    <w:multiLevelType w:val="hybridMultilevel"/>
    <w:tmpl w:val="DDF486E4"/>
    <w:lvl w:ilvl="0" w:tplc="C97A002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1C3A"/>
    <w:multiLevelType w:val="hybridMultilevel"/>
    <w:tmpl w:val="45A647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5E95E25"/>
    <w:multiLevelType w:val="hybridMultilevel"/>
    <w:tmpl w:val="01DEF9FE"/>
    <w:lvl w:ilvl="0" w:tplc="3F5E42E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A772E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0629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93BC5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0D91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011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0B18"/>
    <w:rsid w:val="008175D3"/>
    <w:rsid w:val="008244B0"/>
    <w:rsid w:val="00827404"/>
    <w:rsid w:val="00831C46"/>
    <w:rsid w:val="0083321F"/>
    <w:rsid w:val="00835EA3"/>
    <w:rsid w:val="00841F30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263F9"/>
    <w:rsid w:val="00934A36"/>
    <w:rsid w:val="00935A43"/>
    <w:rsid w:val="00942B2A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2A04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C795E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57D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536F"/>
    <w:rsid w:val="00C77176"/>
    <w:rsid w:val="00C7797E"/>
    <w:rsid w:val="00C77A96"/>
    <w:rsid w:val="00C77B08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C7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zhukovaOV</cp:lastModifiedBy>
  <cp:revision>14</cp:revision>
  <cp:lastPrinted>2021-02-04T07:16:00Z</cp:lastPrinted>
  <dcterms:created xsi:type="dcterms:W3CDTF">2021-02-04T06:04:00Z</dcterms:created>
  <dcterms:modified xsi:type="dcterms:W3CDTF">2021-04-06T07:19:00Z</dcterms:modified>
</cp:coreProperties>
</file>